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A9FF" w14:textId="423D6EFD" w:rsidR="008E1C35" w:rsidRDefault="008E1C35" w:rsidP="008E1C35">
      <w:pPr>
        <w:ind w:left="2880"/>
        <w:rPr>
          <w:rFonts w:eastAsia="華康黑體 Std W7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32ED2B" wp14:editId="31DBC1B8">
            <wp:extent cx="1828800" cy="257521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D21E" w14:textId="77777777" w:rsidR="008E1C35" w:rsidRDefault="008E1C35" w:rsidP="008E1C35">
      <w:pPr>
        <w:rPr>
          <w:rFonts w:eastAsia="華康黑體 Std W7"/>
          <w:b/>
          <w:sz w:val="24"/>
          <w:szCs w:val="24"/>
        </w:rPr>
      </w:pPr>
    </w:p>
    <w:p w14:paraId="56A37154" w14:textId="591B127F" w:rsidR="008E1C35" w:rsidRPr="00CB7B7E" w:rsidRDefault="00A7218F" w:rsidP="003E17DA">
      <w:pPr>
        <w:jc w:val="center"/>
        <w:rPr>
          <w:rFonts w:eastAsia="華康黑體 Std W7"/>
          <w:b/>
          <w:sz w:val="24"/>
          <w:szCs w:val="24"/>
        </w:rPr>
      </w:pPr>
      <w:r>
        <w:rPr>
          <w:rFonts w:eastAsia="華康黑體 Std W7"/>
          <w:b/>
          <w:sz w:val="24"/>
          <w:szCs w:val="24"/>
        </w:rPr>
        <w:t>201</w:t>
      </w:r>
      <w:r>
        <w:rPr>
          <w:rFonts w:eastAsia="華康黑體 Std W7" w:hint="eastAsia"/>
          <w:b/>
          <w:sz w:val="24"/>
          <w:szCs w:val="24"/>
        </w:rPr>
        <w:t>9</w:t>
      </w:r>
      <w:r w:rsidR="00DE49FC">
        <w:rPr>
          <w:rFonts w:eastAsia="華康黑體 Std W7" w:hint="eastAsia"/>
          <w:b/>
          <w:sz w:val="24"/>
          <w:szCs w:val="24"/>
        </w:rPr>
        <w:t xml:space="preserve"> </w:t>
      </w:r>
      <w:r w:rsidR="008E1C35" w:rsidRPr="00CB7B7E">
        <w:rPr>
          <w:rFonts w:eastAsia="華康黑體 Std W7"/>
          <w:b/>
          <w:sz w:val="24"/>
          <w:szCs w:val="24"/>
        </w:rPr>
        <w:t>Global Culture Ambassador Competition</w:t>
      </w:r>
    </w:p>
    <w:p w14:paraId="621EC067" w14:textId="77777777" w:rsidR="00D236C0" w:rsidRDefault="00D236C0" w:rsidP="005B4D98">
      <w:pPr>
        <w:rPr>
          <w:rFonts w:eastAsia="華康黑體 Std W7"/>
          <w:b/>
          <w:sz w:val="24"/>
          <w:szCs w:val="24"/>
        </w:rPr>
      </w:pPr>
    </w:p>
    <w:p w14:paraId="30EA8F26" w14:textId="6B48C79D" w:rsidR="008B1513" w:rsidRPr="00CB7B7E" w:rsidRDefault="00602B62" w:rsidP="005B4D98">
      <w:pPr>
        <w:rPr>
          <w:rFonts w:eastAsia="華康黑體 Std W7"/>
          <w:b/>
          <w:sz w:val="24"/>
          <w:szCs w:val="24"/>
        </w:rPr>
      </w:pPr>
      <w:r w:rsidRPr="00CB7B7E">
        <w:rPr>
          <w:rFonts w:eastAsia="華康黑體 Std W7"/>
          <w:b/>
          <w:sz w:val="24"/>
          <w:szCs w:val="24"/>
        </w:rPr>
        <w:t>I</w:t>
      </w:r>
      <w:r w:rsidR="005B4D98" w:rsidRPr="00CB7B7E">
        <w:rPr>
          <w:rFonts w:eastAsia="華康黑體 Std W7"/>
          <w:b/>
          <w:sz w:val="24"/>
          <w:szCs w:val="24"/>
        </w:rPr>
        <w:t>NTRODUCTION</w:t>
      </w:r>
    </w:p>
    <w:p w14:paraId="1973AF43" w14:textId="77777777" w:rsidR="00602B62" w:rsidRPr="00CB7B7E" w:rsidRDefault="00602B62" w:rsidP="00602B62">
      <w:pPr>
        <w:jc w:val="center"/>
        <w:rPr>
          <w:rFonts w:eastAsia="華康黑體 Std W7"/>
          <w:sz w:val="24"/>
          <w:szCs w:val="24"/>
        </w:rPr>
      </w:pPr>
    </w:p>
    <w:p w14:paraId="7FCFF796" w14:textId="0B1C0E79" w:rsidR="008B1513" w:rsidRPr="00CB7B7E" w:rsidRDefault="00026D6E" w:rsidP="00D236C0">
      <w:pPr>
        <w:ind w:firstLine="720"/>
        <w:jc w:val="both"/>
        <w:rPr>
          <w:sz w:val="24"/>
          <w:szCs w:val="24"/>
        </w:rPr>
      </w:pPr>
      <w:r w:rsidRPr="00CB7B7E">
        <w:rPr>
          <w:sz w:val="24"/>
          <w:szCs w:val="24"/>
        </w:rPr>
        <w:t>With 41 U</w:t>
      </w:r>
      <w:r w:rsidR="00602B62" w:rsidRPr="00CB7B7E">
        <w:rPr>
          <w:sz w:val="24"/>
          <w:szCs w:val="24"/>
        </w:rPr>
        <w:t>niversity-based Mandarin Learning Center located</w:t>
      </w:r>
      <w:r w:rsidR="005D4FCA" w:rsidRPr="00CB7B7E">
        <w:rPr>
          <w:sz w:val="24"/>
          <w:szCs w:val="24"/>
        </w:rPr>
        <w:t xml:space="preserve"> around the nation—Taiwan—</w:t>
      </w:r>
      <w:r w:rsidR="008F2B1E" w:rsidRPr="00CB7B7E">
        <w:rPr>
          <w:sz w:val="24"/>
          <w:szCs w:val="24"/>
        </w:rPr>
        <w:t xml:space="preserve">the Mandarin learning hub, </w:t>
      </w:r>
      <w:r w:rsidR="005D4FCA" w:rsidRPr="00CB7B7E">
        <w:rPr>
          <w:sz w:val="24"/>
          <w:szCs w:val="24"/>
        </w:rPr>
        <w:t>attracts</w:t>
      </w:r>
      <w:r w:rsidR="00602B62" w:rsidRPr="00CB7B7E">
        <w:rPr>
          <w:sz w:val="24"/>
          <w:szCs w:val="24"/>
        </w:rPr>
        <w:t xml:space="preserve"> more</w:t>
      </w:r>
      <w:r w:rsidR="00A7218F">
        <w:rPr>
          <w:sz w:val="24"/>
          <w:szCs w:val="24"/>
        </w:rPr>
        <w:t xml:space="preserve"> than </w:t>
      </w:r>
      <w:r w:rsidR="00A7218F">
        <w:rPr>
          <w:rFonts w:hint="eastAsia"/>
          <w:sz w:val="24"/>
          <w:szCs w:val="24"/>
        </w:rPr>
        <w:t>75</w:t>
      </w:r>
      <w:r w:rsidR="005D4FCA" w:rsidRPr="00CB7B7E">
        <w:rPr>
          <w:sz w:val="24"/>
          <w:szCs w:val="24"/>
        </w:rPr>
        <w:t>,000 foreign students</w:t>
      </w:r>
      <w:r w:rsidR="006E7798" w:rsidRPr="00CB7B7E">
        <w:rPr>
          <w:sz w:val="24"/>
          <w:szCs w:val="24"/>
        </w:rPr>
        <w:t xml:space="preserve"> worldwide</w:t>
      </w:r>
      <w:r w:rsidR="00602B62" w:rsidRPr="00CB7B7E">
        <w:rPr>
          <w:sz w:val="24"/>
          <w:szCs w:val="24"/>
        </w:rPr>
        <w:t xml:space="preserve">. </w:t>
      </w:r>
      <w:r w:rsidR="008B1513" w:rsidRPr="00CB7B7E">
        <w:rPr>
          <w:sz w:val="24"/>
          <w:szCs w:val="24"/>
        </w:rPr>
        <w:t xml:space="preserve">As an advocate and pioneer of creative education in Taiwan, Quanta Culture and Education Foundation </w:t>
      </w:r>
      <w:r w:rsidR="008B1513" w:rsidRPr="00CB7B7E">
        <w:rPr>
          <w:rFonts w:eastAsia="華康黑體 Std W7"/>
          <w:sz w:val="24"/>
          <w:szCs w:val="24"/>
        </w:rPr>
        <w:t xml:space="preserve">(QCEF) </w:t>
      </w:r>
      <w:r w:rsidR="008B1513" w:rsidRPr="00CB7B7E">
        <w:rPr>
          <w:sz w:val="24"/>
          <w:szCs w:val="24"/>
        </w:rPr>
        <w:t xml:space="preserve">sees the endless </w:t>
      </w:r>
      <w:r w:rsidR="008F2B1E" w:rsidRPr="00CB7B7E">
        <w:rPr>
          <w:sz w:val="24"/>
          <w:szCs w:val="24"/>
        </w:rPr>
        <w:t>possibilities</w:t>
      </w:r>
      <w:r w:rsidR="005D4FCA" w:rsidRPr="00CB7B7E">
        <w:rPr>
          <w:sz w:val="24"/>
          <w:szCs w:val="24"/>
        </w:rPr>
        <w:t xml:space="preserve"> </w:t>
      </w:r>
      <w:r w:rsidR="008B1513" w:rsidRPr="00CB7B7E">
        <w:rPr>
          <w:sz w:val="24"/>
          <w:szCs w:val="24"/>
        </w:rPr>
        <w:t xml:space="preserve">of cultural exchange </w:t>
      </w:r>
      <w:r w:rsidR="008F2B1E" w:rsidRPr="00CB7B7E">
        <w:rPr>
          <w:sz w:val="24"/>
          <w:szCs w:val="24"/>
        </w:rPr>
        <w:t xml:space="preserve">between the foreign </w:t>
      </w:r>
      <w:r w:rsidR="008B1513" w:rsidRPr="00CB7B7E">
        <w:rPr>
          <w:sz w:val="24"/>
          <w:szCs w:val="24"/>
        </w:rPr>
        <w:t xml:space="preserve">and the local students. </w:t>
      </w:r>
    </w:p>
    <w:p w14:paraId="69D5ED22" w14:textId="11F24C47" w:rsidR="00675032" w:rsidRPr="00CB7B7E" w:rsidRDefault="008B1513" w:rsidP="00F157C8">
      <w:pPr>
        <w:ind w:firstLine="720"/>
        <w:jc w:val="both"/>
        <w:rPr>
          <w:rFonts w:eastAsia="華康黑體 Std W7"/>
          <w:sz w:val="24"/>
          <w:szCs w:val="24"/>
        </w:rPr>
      </w:pPr>
      <w:r w:rsidRPr="00CB7B7E">
        <w:rPr>
          <w:sz w:val="24"/>
          <w:szCs w:val="24"/>
        </w:rPr>
        <w:t xml:space="preserve">With the goal of providing an interactive and didactic culture exchange platform, </w:t>
      </w:r>
      <w:r w:rsidRPr="00CB7B7E">
        <w:rPr>
          <w:rFonts w:eastAsia="華康黑體 Std W7"/>
          <w:sz w:val="24"/>
          <w:szCs w:val="24"/>
        </w:rPr>
        <w:t>Quanta Culture and Education Foundation</w:t>
      </w:r>
      <w:r w:rsidR="00602B62" w:rsidRPr="00CB7B7E">
        <w:rPr>
          <w:rFonts w:eastAsia="華康黑體 Std W7"/>
          <w:sz w:val="24"/>
          <w:szCs w:val="24"/>
        </w:rPr>
        <w:t xml:space="preserve"> hosts an annual</w:t>
      </w:r>
      <w:r w:rsidRPr="00CB7B7E">
        <w:rPr>
          <w:rFonts w:eastAsia="華康黑體 Std W7"/>
          <w:sz w:val="24"/>
          <w:szCs w:val="24"/>
        </w:rPr>
        <w:t xml:space="preserve"> competition</w:t>
      </w:r>
      <w:r w:rsidR="00602B62" w:rsidRPr="00CB7B7E">
        <w:rPr>
          <w:rFonts w:eastAsia="華康黑體 Std W7"/>
          <w:sz w:val="24"/>
          <w:szCs w:val="24"/>
        </w:rPr>
        <w:t>,</w:t>
      </w:r>
      <w:r w:rsidRPr="00CB7B7E">
        <w:rPr>
          <w:rFonts w:eastAsia="華康黑體 Std W7"/>
          <w:sz w:val="24"/>
          <w:szCs w:val="24"/>
        </w:rPr>
        <w:t xml:space="preserve"> called</w:t>
      </w:r>
      <w:r w:rsidR="00602B62" w:rsidRPr="00CB7B7E">
        <w:rPr>
          <w:rFonts w:eastAsia="華康黑體 Std W7"/>
          <w:sz w:val="24"/>
          <w:szCs w:val="24"/>
        </w:rPr>
        <w:t xml:space="preserve"> the Global Culture Ambassador</w:t>
      </w:r>
      <w:r w:rsidR="00CB7B7E" w:rsidRPr="00CB7B7E">
        <w:rPr>
          <w:rFonts w:eastAsia="華康黑體 Std W7"/>
          <w:sz w:val="24"/>
          <w:szCs w:val="24"/>
        </w:rPr>
        <w:t xml:space="preserve"> Competition</w:t>
      </w:r>
      <w:r w:rsidR="00602B62" w:rsidRPr="00CB7B7E">
        <w:rPr>
          <w:rFonts w:eastAsia="華康黑體 Std W7"/>
          <w:sz w:val="24"/>
          <w:szCs w:val="24"/>
        </w:rPr>
        <w:t>. This competition sele</w:t>
      </w:r>
      <w:r w:rsidR="00A7218F">
        <w:rPr>
          <w:rFonts w:eastAsia="華康黑體 Std W7"/>
          <w:sz w:val="24"/>
          <w:szCs w:val="24"/>
        </w:rPr>
        <w:t>cts 1</w:t>
      </w:r>
      <w:r w:rsidR="00A7218F">
        <w:rPr>
          <w:rFonts w:eastAsia="華康黑體 Std W7" w:hint="eastAsia"/>
          <w:sz w:val="24"/>
          <w:szCs w:val="24"/>
        </w:rPr>
        <w:t xml:space="preserve">0 </w:t>
      </w:r>
      <w:r w:rsidR="008F2B1E" w:rsidRPr="00CB7B7E">
        <w:rPr>
          <w:rFonts w:eastAsia="華康黑體 Std W7"/>
          <w:sz w:val="24"/>
          <w:szCs w:val="24"/>
        </w:rPr>
        <w:t xml:space="preserve">foreign college students </w:t>
      </w:r>
      <w:r w:rsidR="00CB7B7E" w:rsidRPr="00CB7B7E">
        <w:rPr>
          <w:rFonts w:eastAsia="華康黑體 Std W7"/>
          <w:sz w:val="24"/>
          <w:szCs w:val="24"/>
        </w:rPr>
        <w:t xml:space="preserve">as the Culture </w:t>
      </w:r>
      <w:r w:rsidR="00F5495F" w:rsidRPr="00CB7B7E">
        <w:rPr>
          <w:rFonts w:eastAsia="華康黑體 Std W7"/>
          <w:sz w:val="24"/>
          <w:szCs w:val="24"/>
        </w:rPr>
        <w:t xml:space="preserve">Ambassador </w:t>
      </w:r>
      <w:r w:rsidR="00CB7B7E" w:rsidRPr="00CB7B7E">
        <w:rPr>
          <w:rFonts w:eastAsia="華康黑體 Std W7"/>
          <w:sz w:val="24"/>
          <w:szCs w:val="24"/>
        </w:rPr>
        <w:t xml:space="preserve">Candidates, who </w:t>
      </w:r>
      <w:r w:rsidR="00602B62" w:rsidRPr="00CB7B7E">
        <w:rPr>
          <w:rFonts w:eastAsia="華康黑體 Std W7"/>
          <w:sz w:val="24"/>
          <w:szCs w:val="24"/>
        </w:rPr>
        <w:t>take on the roles</w:t>
      </w:r>
      <w:r w:rsidR="006302D6" w:rsidRPr="00CB7B7E">
        <w:rPr>
          <w:rFonts w:eastAsia="華康黑體 Std W7"/>
          <w:sz w:val="24"/>
          <w:szCs w:val="24"/>
        </w:rPr>
        <w:t xml:space="preserve"> a</w:t>
      </w:r>
      <w:r w:rsidR="00602B62" w:rsidRPr="00CB7B7E">
        <w:rPr>
          <w:rFonts w:eastAsia="華康黑體 Std W7"/>
          <w:sz w:val="24"/>
          <w:szCs w:val="24"/>
        </w:rPr>
        <w:t xml:space="preserve">s </w:t>
      </w:r>
      <w:r w:rsidR="00CB7B7E" w:rsidRPr="00CB7B7E">
        <w:rPr>
          <w:rFonts w:eastAsia="華康黑體 Std W7"/>
          <w:sz w:val="24"/>
          <w:szCs w:val="24"/>
        </w:rPr>
        <w:t xml:space="preserve">the </w:t>
      </w:r>
      <w:r w:rsidR="00602B62" w:rsidRPr="00CB7B7E">
        <w:rPr>
          <w:rFonts w:eastAsia="華康黑體 Std W7"/>
          <w:sz w:val="24"/>
          <w:szCs w:val="24"/>
        </w:rPr>
        <w:t>culture ambassadors</w:t>
      </w:r>
      <w:r w:rsidR="00CB7B7E" w:rsidRPr="00CB7B7E">
        <w:rPr>
          <w:rFonts w:eastAsia="華康黑體 Std W7"/>
          <w:sz w:val="24"/>
          <w:szCs w:val="24"/>
        </w:rPr>
        <w:t xml:space="preserve"> representing their own countries</w:t>
      </w:r>
      <w:r w:rsidR="008F2B1E" w:rsidRPr="00CB7B7E">
        <w:rPr>
          <w:rFonts w:eastAsia="華康黑體 Std W7"/>
          <w:sz w:val="24"/>
          <w:szCs w:val="24"/>
        </w:rPr>
        <w:t>. By pairing them with 1</w:t>
      </w:r>
      <w:r w:rsidR="00A7218F">
        <w:rPr>
          <w:rFonts w:eastAsia="華康黑體 Std W7" w:hint="eastAsia"/>
          <w:sz w:val="24"/>
          <w:szCs w:val="24"/>
        </w:rPr>
        <w:t>0</w:t>
      </w:r>
      <w:r w:rsidR="008F2B1E" w:rsidRPr="00CB7B7E">
        <w:rPr>
          <w:rFonts w:eastAsia="華康黑體 Std W7"/>
          <w:sz w:val="24"/>
          <w:szCs w:val="24"/>
        </w:rPr>
        <w:t xml:space="preserve"> Quanta Partner Schools located </w:t>
      </w:r>
      <w:r w:rsidR="00CB7B7E" w:rsidRPr="00CB7B7E">
        <w:rPr>
          <w:rFonts w:eastAsia="華康黑體 Std W7"/>
          <w:sz w:val="24"/>
          <w:szCs w:val="24"/>
        </w:rPr>
        <w:t>around</w:t>
      </w:r>
      <w:r w:rsidR="00026D6E" w:rsidRPr="00CB7B7E">
        <w:rPr>
          <w:rFonts w:eastAsia="華康黑體 Std W7"/>
          <w:sz w:val="24"/>
          <w:szCs w:val="24"/>
        </w:rPr>
        <w:t xml:space="preserve"> </w:t>
      </w:r>
      <w:r w:rsidR="008F2B1E" w:rsidRPr="00CB7B7E">
        <w:rPr>
          <w:rFonts w:eastAsia="華康黑體 Std W7"/>
          <w:sz w:val="24"/>
          <w:szCs w:val="24"/>
        </w:rPr>
        <w:t>Taiwan, foreign students are given the opportunity to develop practical Mandarin skills, grow an in-depth understanding of</w:t>
      </w:r>
      <w:r w:rsidR="00CB7B7E" w:rsidRPr="00CB7B7E">
        <w:rPr>
          <w:rFonts w:eastAsia="華康黑體 Std W7"/>
          <w:sz w:val="24"/>
          <w:szCs w:val="24"/>
        </w:rPr>
        <w:t xml:space="preserve"> Taiwan</w:t>
      </w:r>
      <w:r w:rsidR="008F2B1E" w:rsidRPr="00CB7B7E">
        <w:rPr>
          <w:rFonts w:eastAsia="華康黑體 Std W7"/>
          <w:sz w:val="24"/>
          <w:szCs w:val="24"/>
        </w:rPr>
        <w:t>,</w:t>
      </w:r>
      <w:r w:rsidR="00F5495F" w:rsidRPr="00CB7B7E">
        <w:rPr>
          <w:rFonts w:eastAsia="華康黑體 Std W7"/>
          <w:sz w:val="24"/>
          <w:szCs w:val="24"/>
        </w:rPr>
        <w:t xml:space="preserve"> and share their hometown</w:t>
      </w:r>
      <w:r w:rsidR="008F2B1E" w:rsidRPr="00CB7B7E">
        <w:rPr>
          <w:rFonts w:eastAsia="華康黑體 Std W7"/>
          <w:sz w:val="24"/>
          <w:szCs w:val="24"/>
        </w:rPr>
        <w:t xml:space="preserve"> culture. Meanwhile, teachers and students in Taiwan</w:t>
      </w:r>
      <w:r w:rsidR="00026D6E" w:rsidRPr="00CB7B7E">
        <w:rPr>
          <w:rFonts w:eastAsia="華康黑體 Std W7"/>
          <w:sz w:val="24"/>
          <w:szCs w:val="24"/>
        </w:rPr>
        <w:t xml:space="preserve"> </w:t>
      </w:r>
      <w:r w:rsidR="00F5495F" w:rsidRPr="00CB7B7E">
        <w:rPr>
          <w:rFonts w:eastAsia="華康黑體 Std W7"/>
          <w:sz w:val="24"/>
          <w:szCs w:val="24"/>
        </w:rPr>
        <w:t xml:space="preserve">have the chance to experience </w:t>
      </w:r>
      <w:r w:rsidR="00CB7B7E" w:rsidRPr="00CB7B7E">
        <w:rPr>
          <w:rFonts w:eastAsia="華康黑體 Std W7"/>
          <w:sz w:val="24"/>
          <w:szCs w:val="24"/>
        </w:rPr>
        <w:t xml:space="preserve">a </w:t>
      </w:r>
      <w:r w:rsidR="00F5495F" w:rsidRPr="00CB7B7E">
        <w:rPr>
          <w:rFonts w:eastAsia="華康黑體 Std W7"/>
          <w:sz w:val="24"/>
          <w:szCs w:val="24"/>
        </w:rPr>
        <w:t>foreign culture</w:t>
      </w:r>
      <w:r w:rsidR="00AF1AD2" w:rsidRPr="00CB7B7E">
        <w:rPr>
          <w:rFonts w:eastAsia="華康黑體 Std W7"/>
          <w:sz w:val="24"/>
          <w:szCs w:val="24"/>
        </w:rPr>
        <w:t xml:space="preserve"> without traveling abroad, </w:t>
      </w:r>
      <w:r w:rsidR="00026D6E" w:rsidRPr="00CB7B7E">
        <w:rPr>
          <w:rFonts w:eastAsia="華康黑體 Std W7"/>
          <w:sz w:val="24"/>
          <w:szCs w:val="24"/>
        </w:rPr>
        <w:t xml:space="preserve">and learn to view Taiwan and the world from a dual perspective. </w:t>
      </w:r>
    </w:p>
    <w:p w14:paraId="12AF18AC" w14:textId="48E8347B" w:rsidR="00026D6E" w:rsidRDefault="00AF1AD2" w:rsidP="00F157C8">
      <w:pPr>
        <w:ind w:firstLine="720"/>
        <w:jc w:val="both"/>
        <w:rPr>
          <w:rFonts w:eastAsia="華康黑體 Std W7"/>
          <w:sz w:val="24"/>
          <w:szCs w:val="24"/>
        </w:rPr>
      </w:pPr>
      <w:r w:rsidRPr="00CB7B7E">
        <w:rPr>
          <w:rFonts w:eastAsia="華康黑體 Std W7"/>
          <w:sz w:val="24"/>
          <w:szCs w:val="24"/>
        </w:rPr>
        <w:t>At the end, QCEF</w:t>
      </w:r>
      <w:r w:rsidR="005B4D98" w:rsidRPr="00CB7B7E">
        <w:rPr>
          <w:rFonts w:eastAsia="華康黑體 Std W7"/>
          <w:sz w:val="24"/>
          <w:szCs w:val="24"/>
        </w:rPr>
        <w:t xml:space="preserve"> will announce </w:t>
      </w:r>
      <w:r w:rsidRPr="00CB7B7E">
        <w:rPr>
          <w:rFonts w:eastAsia="華康黑體 Std W7"/>
          <w:sz w:val="24"/>
          <w:szCs w:val="24"/>
        </w:rPr>
        <w:t>the</w:t>
      </w:r>
      <w:r w:rsidR="00F5495F" w:rsidRPr="00CB7B7E">
        <w:rPr>
          <w:rFonts w:eastAsia="華康黑體 Std W7"/>
          <w:sz w:val="24"/>
          <w:szCs w:val="24"/>
        </w:rPr>
        <w:t xml:space="preserve"> winner of the</w:t>
      </w:r>
      <w:r w:rsidRPr="00CB7B7E">
        <w:rPr>
          <w:rFonts w:eastAsia="華康黑體 Std W7"/>
          <w:sz w:val="24"/>
          <w:szCs w:val="24"/>
        </w:rPr>
        <w:t xml:space="preserve"> “201</w:t>
      </w:r>
      <w:r w:rsidR="00A7218F">
        <w:rPr>
          <w:rFonts w:eastAsia="華康黑體 Std W7" w:hint="eastAsia"/>
          <w:sz w:val="24"/>
          <w:szCs w:val="24"/>
        </w:rPr>
        <w:t>9</w:t>
      </w:r>
      <w:r w:rsidR="00F5495F" w:rsidRPr="00CB7B7E">
        <w:rPr>
          <w:rFonts w:eastAsia="華康黑體 Std W7"/>
          <w:sz w:val="24"/>
          <w:szCs w:val="24"/>
        </w:rPr>
        <w:t xml:space="preserve"> Global Culture Ambassador” </w:t>
      </w:r>
      <w:r w:rsidR="00675032" w:rsidRPr="00CB7B7E">
        <w:rPr>
          <w:rFonts w:eastAsia="華康黑體 Std W7"/>
          <w:sz w:val="24"/>
          <w:szCs w:val="24"/>
        </w:rPr>
        <w:t>amongst the 1</w:t>
      </w:r>
      <w:r w:rsidR="00A7218F">
        <w:rPr>
          <w:rFonts w:eastAsia="華康黑體 Std W7" w:hint="eastAsia"/>
          <w:sz w:val="24"/>
          <w:szCs w:val="24"/>
        </w:rPr>
        <w:t>0</w:t>
      </w:r>
      <w:r w:rsidR="00675032" w:rsidRPr="00CB7B7E">
        <w:rPr>
          <w:rFonts w:eastAsia="華康黑體 Std W7"/>
          <w:sz w:val="24"/>
          <w:szCs w:val="24"/>
        </w:rPr>
        <w:t xml:space="preserve"> </w:t>
      </w:r>
      <w:r w:rsidR="00CB7B7E" w:rsidRPr="00CB7B7E">
        <w:rPr>
          <w:rFonts w:eastAsia="華康黑體 Std W7"/>
          <w:sz w:val="24"/>
          <w:szCs w:val="24"/>
        </w:rPr>
        <w:t xml:space="preserve">Culture </w:t>
      </w:r>
      <w:r w:rsidR="00675032" w:rsidRPr="00CB7B7E">
        <w:rPr>
          <w:rFonts w:eastAsia="華康黑體 Std W7"/>
          <w:sz w:val="24"/>
          <w:szCs w:val="24"/>
        </w:rPr>
        <w:t xml:space="preserve">Ambassador Candidates. </w:t>
      </w:r>
    </w:p>
    <w:p w14:paraId="0F32349E" w14:textId="77777777" w:rsidR="00542ED7" w:rsidRPr="00CB7B7E" w:rsidRDefault="00542ED7" w:rsidP="00542ED7">
      <w:pPr>
        <w:jc w:val="both"/>
        <w:rPr>
          <w:rFonts w:eastAsia="華康黑體 Std W7"/>
          <w:sz w:val="24"/>
          <w:szCs w:val="24"/>
        </w:rPr>
      </w:pPr>
    </w:p>
    <w:p w14:paraId="54DFBE74" w14:textId="7616F557" w:rsidR="00D236C0" w:rsidRPr="00530D67" w:rsidRDefault="00E451EF" w:rsidP="00D236C0">
      <w:pPr>
        <w:spacing w:after="240" w:line="4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269A41FB" w14:textId="3B92D29F" w:rsidR="00D236C0" w:rsidRPr="00530D67" w:rsidRDefault="00542ED7" w:rsidP="00D236C0">
      <w:pPr>
        <w:spacing w:line="400" w:lineRule="exact"/>
        <w:ind w:firstLineChars="177" w:firstLine="425"/>
        <w:rPr>
          <w:sz w:val="24"/>
          <w:szCs w:val="24"/>
        </w:rPr>
      </w:pPr>
      <w:r w:rsidRPr="00542ED7">
        <w:rPr>
          <w:rFonts w:hint="eastAsia"/>
          <w:b/>
          <w:sz w:val="24"/>
          <w:szCs w:val="28"/>
        </w:rPr>
        <w:t>Foreign s</w:t>
      </w:r>
      <w:r>
        <w:rPr>
          <w:rFonts w:hint="eastAsia"/>
          <w:b/>
          <w:sz w:val="24"/>
          <w:szCs w:val="28"/>
        </w:rPr>
        <w:t>tudents in Taiwan:</w:t>
      </w:r>
    </w:p>
    <w:p w14:paraId="06E20BDC" w14:textId="33B7DFB4" w:rsidR="00D236C0" w:rsidRPr="00530D67" w:rsidRDefault="00D236C0" w:rsidP="00D236C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1.</w:t>
      </w:r>
      <w:r w:rsidR="00E451EF" w:rsidRPr="00E451EF">
        <w:rPr>
          <w:rFonts w:eastAsia="華康黑體 Std W7"/>
          <w:sz w:val="24"/>
          <w:szCs w:val="24"/>
        </w:rPr>
        <w:t xml:space="preserve"> </w:t>
      </w:r>
      <w:r w:rsidR="00E451EF">
        <w:rPr>
          <w:rFonts w:eastAsia="華康黑體 Std W7"/>
          <w:sz w:val="24"/>
          <w:szCs w:val="24"/>
        </w:rPr>
        <w:t>O</w:t>
      </w:r>
      <w:r w:rsidR="00E451EF" w:rsidRPr="00CB7B7E">
        <w:rPr>
          <w:rFonts w:eastAsia="華康黑體 Std W7"/>
          <w:sz w:val="24"/>
          <w:szCs w:val="24"/>
        </w:rPr>
        <w:t>pportunity to develop practical Mandarin skills</w:t>
      </w:r>
    </w:p>
    <w:p w14:paraId="28EDA9F3" w14:textId="3B669514" w:rsidR="00D236C0" w:rsidRPr="00530D67" w:rsidRDefault="00D236C0" w:rsidP="00D236C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2.</w:t>
      </w:r>
      <w:r w:rsidR="00E451EF">
        <w:rPr>
          <w:sz w:val="24"/>
          <w:szCs w:val="24"/>
        </w:rPr>
        <w:t xml:space="preserve"> I</w:t>
      </w:r>
      <w:r w:rsidR="00542ED7" w:rsidRPr="00542ED7">
        <w:rPr>
          <w:sz w:val="24"/>
          <w:szCs w:val="24"/>
        </w:rPr>
        <w:t>n-depth understanding of Taiwan</w:t>
      </w:r>
    </w:p>
    <w:p w14:paraId="409D9D81" w14:textId="2B0590EF" w:rsidR="00D236C0" w:rsidRPr="00530D67" w:rsidRDefault="00D236C0" w:rsidP="00D236C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3.</w:t>
      </w:r>
      <w:r w:rsidR="00E451EF">
        <w:rPr>
          <w:sz w:val="24"/>
          <w:szCs w:val="24"/>
        </w:rPr>
        <w:t xml:space="preserve"> </w:t>
      </w:r>
      <w:r w:rsidR="00E451EF">
        <w:rPr>
          <w:rFonts w:hint="eastAsia"/>
          <w:sz w:val="24"/>
          <w:szCs w:val="24"/>
        </w:rPr>
        <w:t>Share personal perspective of their own culture</w:t>
      </w:r>
    </w:p>
    <w:p w14:paraId="79B0299D" w14:textId="4FEDCD18" w:rsidR="00D236C0" w:rsidRPr="00530D67" w:rsidRDefault="00D236C0" w:rsidP="00D236C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4.</w:t>
      </w:r>
      <w:r w:rsidR="00E451EF">
        <w:rPr>
          <w:sz w:val="24"/>
          <w:szCs w:val="24"/>
        </w:rPr>
        <w:t xml:space="preserve"> Opportunity of international volunteering</w:t>
      </w:r>
    </w:p>
    <w:p w14:paraId="76395E5F" w14:textId="46BCB4BC" w:rsidR="00D236C0" w:rsidRPr="00530D67" w:rsidRDefault="00D236C0" w:rsidP="00D236C0">
      <w:pPr>
        <w:spacing w:line="400" w:lineRule="exact"/>
        <w:ind w:leftChars="300" w:left="840"/>
        <w:rPr>
          <w:sz w:val="24"/>
          <w:szCs w:val="24"/>
        </w:rPr>
      </w:pPr>
      <w:r w:rsidRPr="00530D67">
        <w:rPr>
          <w:sz w:val="24"/>
          <w:szCs w:val="24"/>
        </w:rPr>
        <w:t>5.</w:t>
      </w:r>
      <w:r w:rsidR="00E451EF">
        <w:rPr>
          <w:sz w:val="24"/>
          <w:szCs w:val="24"/>
        </w:rPr>
        <w:t xml:space="preserve"> P</w:t>
      </w:r>
      <w:r w:rsidR="00E451EF">
        <w:rPr>
          <w:rFonts w:hint="eastAsia"/>
          <w:sz w:val="24"/>
          <w:szCs w:val="24"/>
        </w:rPr>
        <w:t xml:space="preserve">ractical experience of </w:t>
      </w:r>
      <w:r w:rsidR="00E451EF">
        <w:rPr>
          <w:sz w:val="24"/>
          <w:szCs w:val="24"/>
        </w:rPr>
        <w:t>culture exchange</w:t>
      </w:r>
    </w:p>
    <w:p w14:paraId="11E669E9" w14:textId="3365D129" w:rsidR="00D236C0" w:rsidRPr="00E451EF" w:rsidRDefault="00E451EF" w:rsidP="00D236C0">
      <w:pPr>
        <w:spacing w:line="400" w:lineRule="exact"/>
        <w:ind w:firstLineChars="177" w:firstLine="425"/>
        <w:rPr>
          <w:b/>
          <w:sz w:val="24"/>
          <w:szCs w:val="28"/>
        </w:rPr>
      </w:pPr>
      <w:r>
        <w:rPr>
          <w:b/>
          <w:sz w:val="24"/>
          <w:szCs w:val="28"/>
        </w:rPr>
        <w:t>University</w:t>
      </w:r>
      <w:r w:rsidRPr="00E451EF">
        <w:rPr>
          <w:b/>
          <w:sz w:val="24"/>
          <w:szCs w:val="28"/>
        </w:rPr>
        <w:t>, high school and elementary school in Taiwan:</w:t>
      </w:r>
      <w:r w:rsidR="00D236C0" w:rsidRPr="00E451EF">
        <w:rPr>
          <w:b/>
          <w:sz w:val="24"/>
          <w:szCs w:val="28"/>
        </w:rPr>
        <w:t xml:space="preserve"> </w:t>
      </w:r>
    </w:p>
    <w:p w14:paraId="4F79CBD0" w14:textId="7E1814B7" w:rsidR="00D236C0" w:rsidRPr="00530D67" w:rsidRDefault="00D236C0" w:rsidP="00D236C0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1.</w:t>
      </w:r>
      <w:r w:rsidR="00E451EF">
        <w:rPr>
          <w:sz w:val="24"/>
          <w:szCs w:val="24"/>
        </w:rPr>
        <w:t xml:space="preserve"> L</w:t>
      </w:r>
      <w:r w:rsidR="00E451EF" w:rsidRPr="00CB7B7E">
        <w:rPr>
          <w:rFonts w:eastAsia="華康黑體 Std W7"/>
          <w:sz w:val="24"/>
          <w:szCs w:val="24"/>
        </w:rPr>
        <w:t>earn to v</w:t>
      </w:r>
      <w:r w:rsidR="00E451EF">
        <w:rPr>
          <w:rFonts w:eastAsia="華康黑體 Std W7"/>
          <w:sz w:val="24"/>
          <w:szCs w:val="24"/>
        </w:rPr>
        <w:t>iew Taiwan and the world from another</w:t>
      </w:r>
      <w:r w:rsidR="00E451EF" w:rsidRPr="00CB7B7E">
        <w:rPr>
          <w:rFonts w:eastAsia="華康黑體 Std W7"/>
          <w:sz w:val="24"/>
          <w:szCs w:val="24"/>
        </w:rPr>
        <w:t xml:space="preserve"> perspective</w:t>
      </w:r>
    </w:p>
    <w:p w14:paraId="0E8CBEEF" w14:textId="5C44B901" w:rsidR="00D236C0" w:rsidRPr="00530D67" w:rsidRDefault="00D236C0" w:rsidP="00D236C0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2.</w:t>
      </w:r>
      <w:r w:rsidR="00E451EF">
        <w:rPr>
          <w:sz w:val="24"/>
          <w:szCs w:val="24"/>
        </w:rPr>
        <w:t xml:space="preserve"> </w:t>
      </w:r>
      <w:r w:rsidR="000958BC">
        <w:rPr>
          <w:rFonts w:hint="eastAsia"/>
          <w:sz w:val="24"/>
          <w:szCs w:val="24"/>
        </w:rPr>
        <w:t>G</w:t>
      </w:r>
      <w:r w:rsidR="000958BC">
        <w:rPr>
          <w:sz w:val="24"/>
          <w:szCs w:val="24"/>
        </w:rPr>
        <w:t>ain knowledge beyond classroom</w:t>
      </w:r>
    </w:p>
    <w:p w14:paraId="48859E88" w14:textId="3F60C1C8" w:rsidR="00D236C0" w:rsidRPr="00530D67" w:rsidRDefault="00D236C0" w:rsidP="00D236C0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3.</w:t>
      </w:r>
      <w:r w:rsidR="00E451EF">
        <w:rPr>
          <w:sz w:val="24"/>
          <w:szCs w:val="24"/>
        </w:rPr>
        <w:t xml:space="preserve"> </w:t>
      </w:r>
      <w:r w:rsidR="000958BC">
        <w:rPr>
          <w:sz w:val="24"/>
          <w:szCs w:val="24"/>
        </w:rPr>
        <w:t>Experience of communicating and sharing</w:t>
      </w:r>
    </w:p>
    <w:p w14:paraId="491F9ABA" w14:textId="79B0E926" w:rsidR="00D236C0" w:rsidRPr="00530D67" w:rsidRDefault="00D236C0" w:rsidP="00D236C0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4.</w:t>
      </w:r>
      <w:r w:rsidR="000958BC">
        <w:rPr>
          <w:sz w:val="24"/>
          <w:szCs w:val="24"/>
        </w:rPr>
        <w:t xml:space="preserve"> Enhance local-identification</w:t>
      </w:r>
    </w:p>
    <w:p w14:paraId="5C7FAACF" w14:textId="7FBFE9EC" w:rsidR="00D236C0" w:rsidRDefault="00D236C0" w:rsidP="00D236C0">
      <w:pPr>
        <w:spacing w:line="400" w:lineRule="exact"/>
        <w:ind w:leftChars="100" w:left="280" w:firstLineChars="177" w:firstLine="425"/>
        <w:rPr>
          <w:sz w:val="24"/>
          <w:szCs w:val="24"/>
        </w:rPr>
      </w:pPr>
      <w:r w:rsidRPr="00530D67">
        <w:rPr>
          <w:sz w:val="24"/>
          <w:szCs w:val="24"/>
        </w:rPr>
        <w:t xml:space="preserve"> 5.</w:t>
      </w:r>
      <w:r w:rsidR="000958BC">
        <w:rPr>
          <w:sz w:val="24"/>
          <w:szCs w:val="24"/>
        </w:rPr>
        <w:t xml:space="preserve"> </w:t>
      </w:r>
      <w:r w:rsidR="000958BC">
        <w:rPr>
          <w:rFonts w:hint="eastAsia"/>
          <w:sz w:val="24"/>
          <w:szCs w:val="24"/>
        </w:rPr>
        <w:t>E</w:t>
      </w:r>
      <w:r w:rsidR="000958BC">
        <w:rPr>
          <w:sz w:val="24"/>
          <w:szCs w:val="24"/>
        </w:rPr>
        <w:t>xpand worldwide perspective</w:t>
      </w:r>
    </w:p>
    <w:p w14:paraId="28C8ADDA" w14:textId="77777777" w:rsidR="00D236C0" w:rsidRPr="00530D67" w:rsidRDefault="00D236C0" w:rsidP="00D236C0">
      <w:pPr>
        <w:spacing w:line="400" w:lineRule="exact"/>
        <w:ind w:leftChars="100" w:left="280" w:firstLineChars="177" w:firstLine="425"/>
        <w:rPr>
          <w:sz w:val="24"/>
          <w:szCs w:val="24"/>
        </w:rPr>
      </w:pPr>
    </w:p>
    <w:p w14:paraId="7BBE1B07" w14:textId="71883FDA" w:rsidR="00D236C0" w:rsidRDefault="00D236C0" w:rsidP="00D236C0">
      <w:pPr>
        <w:pStyle w:val="2"/>
        <w:snapToGrid w:val="0"/>
        <w:spacing w:line="400" w:lineRule="exact"/>
        <w:ind w:firstLineChars="0" w:firstLine="0"/>
        <w:rPr>
          <w:rFonts w:ascii="Times New Roman"/>
          <w:szCs w:val="28"/>
        </w:rPr>
      </w:pPr>
      <w:r>
        <w:rPr>
          <w:rFonts w:ascii="Times New Roman" w:hint="eastAsia"/>
          <w:b/>
          <w:szCs w:val="24"/>
        </w:rPr>
        <w:t>O</w:t>
      </w:r>
      <w:r w:rsidR="003008E7">
        <w:rPr>
          <w:rFonts w:ascii="Times New Roman"/>
          <w:b/>
          <w:szCs w:val="24"/>
        </w:rPr>
        <w:t>RGANIZED BY</w:t>
      </w:r>
      <w:r>
        <w:rPr>
          <w:rFonts w:ascii="Times New Roman"/>
          <w:b/>
          <w:szCs w:val="24"/>
        </w:rPr>
        <w:t xml:space="preserve">: </w:t>
      </w:r>
      <w:r>
        <w:rPr>
          <w:rFonts w:ascii="Times New Roman" w:hint="eastAsia"/>
          <w:szCs w:val="28"/>
        </w:rPr>
        <w:t xml:space="preserve">Quanta Culture </w:t>
      </w:r>
      <w:r>
        <w:rPr>
          <w:rFonts w:ascii="Times New Roman"/>
          <w:szCs w:val="28"/>
        </w:rPr>
        <w:t>and Education Foundation(QCEF)</w:t>
      </w:r>
    </w:p>
    <w:p w14:paraId="471FC378" w14:textId="77CC3855" w:rsidR="00D236C0" w:rsidRPr="00BD6975" w:rsidRDefault="003008E7" w:rsidP="00D236C0">
      <w:pPr>
        <w:pStyle w:val="2"/>
        <w:tabs>
          <w:tab w:val="clear" w:pos="2070"/>
          <w:tab w:val="left" w:pos="1110"/>
        </w:tabs>
        <w:snapToGrid w:val="0"/>
        <w:spacing w:line="400" w:lineRule="exact"/>
        <w:ind w:firstLineChars="0" w:firstLine="0"/>
        <w:rPr>
          <w:rFonts w:ascii="Times New Roman"/>
          <w:szCs w:val="28"/>
        </w:rPr>
      </w:pPr>
      <w:r>
        <w:rPr>
          <w:rFonts w:ascii="Times New Roman" w:hint="eastAsia"/>
          <w:b/>
          <w:szCs w:val="28"/>
        </w:rPr>
        <w:t>CO-ORGANIZED BY</w:t>
      </w:r>
      <w:r w:rsidR="00D236C0" w:rsidRPr="00D236C0">
        <w:rPr>
          <w:rFonts w:ascii="Times New Roman" w:hint="eastAsia"/>
          <w:b/>
          <w:szCs w:val="28"/>
        </w:rPr>
        <w:t>:</w:t>
      </w:r>
      <w:r w:rsidR="00D236C0">
        <w:rPr>
          <w:rFonts w:ascii="Times New Roman" w:hint="eastAsia"/>
          <w:szCs w:val="28"/>
        </w:rPr>
        <w:t xml:space="preserve"> </w:t>
      </w:r>
      <w:r w:rsidR="00CF57FE">
        <w:rPr>
          <w:rFonts w:ascii="Times New Roman"/>
          <w:szCs w:val="28"/>
        </w:rPr>
        <w:t>International Cooperation and Development Fund (TaiwanICDF)</w:t>
      </w:r>
    </w:p>
    <w:p w14:paraId="77269C35" w14:textId="378200ED" w:rsidR="00026D6E" w:rsidRPr="00D236C0" w:rsidRDefault="00026D6E" w:rsidP="008F2B1E">
      <w:pPr>
        <w:rPr>
          <w:rFonts w:eastAsia="華康黑體 Std W7"/>
          <w:sz w:val="24"/>
          <w:szCs w:val="24"/>
        </w:rPr>
      </w:pPr>
    </w:p>
    <w:p w14:paraId="5A4AE49B" w14:textId="03C3C157" w:rsidR="00675032" w:rsidRPr="00CB7B7E" w:rsidRDefault="00675032" w:rsidP="008F2B1E">
      <w:pPr>
        <w:rPr>
          <w:rFonts w:eastAsia="華康黑體 Std W7"/>
          <w:sz w:val="24"/>
          <w:szCs w:val="24"/>
        </w:rPr>
      </w:pPr>
    </w:p>
    <w:p w14:paraId="62524092" w14:textId="315EAB76" w:rsidR="00026D6E" w:rsidRPr="00CB7B7E" w:rsidRDefault="006E7798" w:rsidP="008F2B1E">
      <w:pPr>
        <w:rPr>
          <w:rFonts w:eastAsia="華康黑體 Std W7"/>
          <w:b/>
          <w:sz w:val="24"/>
          <w:szCs w:val="24"/>
        </w:rPr>
      </w:pPr>
      <w:r w:rsidRPr="00CB7B7E">
        <w:rPr>
          <w:rFonts w:eastAsia="華康黑體 Std W7"/>
          <w:b/>
          <w:sz w:val="24"/>
          <w:szCs w:val="24"/>
        </w:rPr>
        <w:t xml:space="preserve">APPLICANT’S </w:t>
      </w:r>
      <w:r w:rsidR="005B4D98" w:rsidRPr="00CB7B7E">
        <w:rPr>
          <w:rFonts w:eastAsia="華康黑體 Std W7"/>
          <w:b/>
          <w:sz w:val="24"/>
          <w:szCs w:val="24"/>
        </w:rPr>
        <w:t xml:space="preserve">ELIGIBILITY </w:t>
      </w:r>
      <w:r w:rsidRPr="00CB7B7E">
        <w:rPr>
          <w:rFonts w:eastAsia="華康黑體 Std W7"/>
          <w:b/>
          <w:sz w:val="24"/>
          <w:szCs w:val="24"/>
        </w:rPr>
        <w:t xml:space="preserve">AND PARTICIPANTS </w:t>
      </w:r>
    </w:p>
    <w:p w14:paraId="0C5B8BBC" w14:textId="18C2C7B7" w:rsidR="00675032" w:rsidRPr="00CB7B7E" w:rsidRDefault="00675032" w:rsidP="00675032">
      <w:pPr>
        <w:pStyle w:val="a3"/>
        <w:numPr>
          <w:ilvl w:val="0"/>
          <w:numId w:val="10"/>
        </w:numPr>
        <w:rPr>
          <w:sz w:val="24"/>
          <w:szCs w:val="24"/>
        </w:rPr>
      </w:pPr>
      <w:r w:rsidRPr="00CB7B7E">
        <w:rPr>
          <w:sz w:val="24"/>
          <w:szCs w:val="24"/>
        </w:rPr>
        <w:t>Foreign S</w:t>
      </w:r>
      <w:r w:rsidR="005B4D98" w:rsidRPr="00CB7B7E">
        <w:rPr>
          <w:sz w:val="24"/>
          <w:szCs w:val="24"/>
        </w:rPr>
        <w:t>tudents</w:t>
      </w:r>
      <w:r w:rsidRPr="00CB7B7E">
        <w:rPr>
          <w:sz w:val="24"/>
          <w:szCs w:val="24"/>
        </w:rPr>
        <w:t xml:space="preserve">: </w:t>
      </w:r>
    </w:p>
    <w:p w14:paraId="4943B47E" w14:textId="3FBC8A1C" w:rsidR="00675032" w:rsidRPr="00CB7B7E" w:rsidRDefault="00675032" w:rsidP="00F157C8">
      <w:pPr>
        <w:pStyle w:val="a3"/>
        <w:numPr>
          <w:ilvl w:val="1"/>
          <w:numId w:val="10"/>
        </w:numPr>
        <w:rPr>
          <w:sz w:val="24"/>
          <w:szCs w:val="24"/>
        </w:rPr>
      </w:pPr>
      <w:r w:rsidRPr="00CB7B7E">
        <w:rPr>
          <w:sz w:val="24"/>
          <w:szCs w:val="24"/>
        </w:rPr>
        <w:t xml:space="preserve"> S</w:t>
      </w:r>
      <w:r w:rsidR="005B4D98" w:rsidRPr="00CB7B7E">
        <w:rPr>
          <w:sz w:val="24"/>
          <w:szCs w:val="24"/>
        </w:rPr>
        <w:t>tudying at unive</w:t>
      </w:r>
      <w:r w:rsidR="006E7798" w:rsidRPr="00CB7B7E">
        <w:rPr>
          <w:sz w:val="24"/>
          <w:szCs w:val="24"/>
        </w:rPr>
        <w:t>rsities or colleges in Taiwan</w:t>
      </w:r>
      <w:r w:rsidR="006E7798" w:rsidRPr="00CB7B7E">
        <w:rPr>
          <w:sz w:val="24"/>
          <w:szCs w:val="24"/>
        </w:rPr>
        <w:br/>
        <w:t>(I</w:t>
      </w:r>
      <w:r w:rsidR="005B4D98" w:rsidRPr="00CB7B7E">
        <w:rPr>
          <w:sz w:val="24"/>
          <w:szCs w:val="24"/>
        </w:rPr>
        <w:t>nclude degree, exchange, and Mandarin students; exclude overseas Chinese and native speakers of Chinese)</w:t>
      </w:r>
      <w:r w:rsidR="00983175" w:rsidRPr="00CB7B7E">
        <w:rPr>
          <w:sz w:val="24"/>
          <w:szCs w:val="24"/>
        </w:rPr>
        <w:t xml:space="preserve">. </w:t>
      </w:r>
    </w:p>
    <w:p w14:paraId="2FC48BC4" w14:textId="712D67AF" w:rsidR="00675032" w:rsidRPr="00CB7B7E" w:rsidRDefault="00675032" w:rsidP="00F157C8">
      <w:pPr>
        <w:pStyle w:val="a3"/>
        <w:numPr>
          <w:ilvl w:val="1"/>
          <w:numId w:val="10"/>
        </w:numPr>
        <w:rPr>
          <w:sz w:val="24"/>
          <w:szCs w:val="24"/>
        </w:rPr>
      </w:pPr>
      <w:r w:rsidRPr="00CB7B7E">
        <w:rPr>
          <w:sz w:val="24"/>
          <w:szCs w:val="24"/>
        </w:rPr>
        <w:t>Taiwan VISA</w:t>
      </w:r>
      <w:r w:rsidR="005B4D98" w:rsidRPr="00CB7B7E">
        <w:rPr>
          <w:sz w:val="24"/>
          <w:szCs w:val="24"/>
        </w:rPr>
        <w:t xml:space="preserve"> valid until Feb. 28</w:t>
      </w:r>
      <w:r w:rsidR="005B4D98" w:rsidRPr="00CB7B7E">
        <w:rPr>
          <w:sz w:val="24"/>
          <w:szCs w:val="24"/>
          <w:vertAlign w:val="superscript"/>
        </w:rPr>
        <w:t>th</w:t>
      </w:r>
      <w:r w:rsidR="00A7218F">
        <w:rPr>
          <w:sz w:val="24"/>
          <w:szCs w:val="24"/>
        </w:rPr>
        <w:t>, 20</w:t>
      </w:r>
      <w:r w:rsidR="00A7218F">
        <w:rPr>
          <w:rFonts w:hint="eastAsia"/>
          <w:sz w:val="24"/>
          <w:szCs w:val="24"/>
        </w:rPr>
        <w:t>20</w:t>
      </w:r>
    </w:p>
    <w:p w14:paraId="712A85C1" w14:textId="3EBA2B6F" w:rsidR="00675032" w:rsidRPr="00CB7B7E" w:rsidRDefault="00675032" w:rsidP="00675032">
      <w:pPr>
        <w:pStyle w:val="a3"/>
        <w:numPr>
          <w:ilvl w:val="0"/>
          <w:numId w:val="10"/>
        </w:numPr>
        <w:rPr>
          <w:sz w:val="24"/>
          <w:szCs w:val="24"/>
        </w:rPr>
      </w:pPr>
      <w:r w:rsidRPr="00CB7B7E">
        <w:rPr>
          <w:rFonts w:eastAsia="華康黑體 Std W7"/>
          <w:sz w:val="24"/>
          <w:szCs w:val="24"/>
        </w:rPr>
        <w:t>Applicant Counselor:</w:t>
      </w:r>
    </w:p>
    <w:p w14:paraId="3BB73813" w14:textId="2B6487EF" w:rsidR="00675032" w:rsidRPr="00CB7B7E" w:rsidRDefault="005B4D98" w:rsidP="00F157C8">
      <w:pPr>
        <w:pStyle w:val="a3"/>
        <w:numPr>
          <w:ilvl w:val="1"/>
          <w:numId w:val="10"/>
        </w:numPr>
        <w:jc w:val="both"/>
        <w:rPr>
          <w:sz w:val="24"/>
          <w:szCs w:val="24"/>
        </w:rPr>
      </w:pPr>
      <w:r w:rsidRPr="00CB7B7E">
        <w:rPr>
          <w:rFonts w:eastAsia="華康黑體 Std W7"/>
          <w:sz w:val="24"/>
          <w:szCs w:val="24"/>
        </w:rPr>
        <w:t>Each applicant is e</w:t>
      </w:r>
      <w:r w:rsidR="00675032" w:rsidRPr="00CB7B7E">
        <w:rPr>
          <w:rFonts w:eastAsia="華康黑體 Std W7"/>
          <w:sz w:val="24"/>
          <w:szCs w:val="24"/>
        </w:rPr>
        <w:t>ncouraged to seek help from a s</w:t>
      </w:r>
      <w:r w:rsidR="005C32F2" w:rsidRPr="00CB7B7E">
        <w:rPr>
          <w:rFonts w:eastAsia="華康黑體 Std W7"/>
          <w:sz w:val="24"/>
          <w:szCs w:val="24"/>
        </w:rPr>
        <w:t xml:space="preserve">chool </w:t>
      </w:r>
      <w:r w:rsidR="00675032" w:rsidRPr="00CB7B7E">
        <w:rPr>
          <w:rFonts w:eastAsia="華康黑體 Std W7"/>
          <w:sz w:val="24"/>
          <w:szCs w:val="24"/>
        </w:rPr>
        <w:t>c</w:t>
      </w:r>
      <w:r w:rsidRPr="00CB7B7E">
        <w:rPr>
          <w:rFonts w:eastAsia="華康黑體 Std W7"/>
          <w:sz w:val="24"/>
          <w:szCs w:val="24"/>
        </w:rPr>
        <w:t xml:space="preserve">ounselor </w:t>
      </w:r>
      <w:r w:rsidR="005C32F2" w:rsidRPr="00CB7B7E">
        <w:rPr>
          <w:rFonts w:eastAsia="華康黑體 Std W7"/>
          <w:sz w:val="24"/>
          <w:szCs w:val="24"/>
        </w:rPr>
        <w:t xml:space="preserve">(limited to Taiwanese </w:t>
      </w:r>
      <w:r w:rsidR="005C32F2" w:rsidRPr="00CB7B7E">
        <w:rPr>
          <w:rFonts w:eastAsia="華康黑體 Std W7"/>
          <w:sz w:val="24"/>
          <w:szCs w:val="24"/>
        </w:rPr>
        <w:lastRenderedPageBreak/>
        <w:t xml:space="preserve">residence) </w:t>
      </w:r>
      <w:r w:rsidRPr="00CB7B7E">
        <w:rPr>
          <w:rFonts w:eastAsia="華康黑體 Std W7"/>
          <w:sz w:val="24"/>
          <w:szCs w:val="24"/>
        </w:rPr>
        <w:t xml:space="preserve">during the application process. </w:t>
      </w:r>
    </w:p>
    <w:p w14:paraId="31B37CF2" w14:textId="1B66BB20" w:rsidR="00026D6E" w:rsidRPr="00CB7B7E" w:rsidRDefault="00675032" w:rsidP="00F157C8">
      <w:pPr>
        <w:pStyle w:val="a3"/>
        <w:numPr>
          <w:ilvl w:val="1"/>
          <w:numId w:val="10"/>
        </w:numPr>
        <w:jc w:val="both"/>
        <w:rPr>
          <w:sz w:val="24"/>
          <w:szCs w:val="24"/>
        </w:rPr>
      </w:pPr>
      <w:r w:rsidRPr="00CB7B7E">
        <w:rPr>
          <w:rFonts w:eastAsia="華康黑體 Std W7"/>
          <w:sz w:val="24"/>
          <w:szCs w:val="24"/>
        </w:rPr>
        <w:t>The c</w:t>
      </w:r>
      <w:r w:rsidR="00A7218F">
        <w:rPr>
          <w:rFonts w:eastAsia="華康黑體 Std W7"/>
          <w:sz w:val="24"/>
          <w:szCs w:val="24"/>
        </w:rPr>
        <w:t>ounselors of the 1</w:t>
      </w:r>
      <w:r w:rsidR="00A7218F">
        <w:rPr>
          <w:rFonts w:eastAsia="華康黑體 Std W7" w:hint="eastAsia"/>
          <w:sz w:val="24"/>
          <w:szCs w:val="24"/>
        </w:rPr>
        <w:t>0</w:t>
      </w:r>
      <w:r w:rsidR="005B4D98" w:rsidRPr="00CB7B7E">
        <w:rPr>
          <w:rFonts w:eastAsia="華康黑體 Std W7"/>
          <w:sz w:val="24"/>
          <w:szCs w:val="24"/>
        </w:rPr>
        <w:t xml:space="preserve"> Candidates will be rewarded with NT$5,000. </w:t>
      </w:r>
    </w:p>
    <w:p w14:paraId="718CFEAA" w14:textId="5EE38910" w:rsidR="00D24EE4" w:rsidRPr="00CB7B7E" w:rsidRDefault="00CB7B7E" w:rsidP="00D24EE4">
      <w:pPr>
        <w:pStyle w:val="a3"/>
        <w:widowControl/>
        <w:numPr>
          <w:ilvl w:val="0"/>
          <w:numId w:val="10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Quanta </w:t>
      </w:r>
      <w:r w:rsidR="00D24EE4" w:rsidRPr="00CB7B7E">
        <w:rPr>
          <w:sz w:val="24"/>
          <w:szCs w:val="24"/>
        </w:rPr>
        <w:t xml:space="preserve">Partner Schools: </w:t>
      </w:r>
    </w:p>
    <w:p w14:paraId="4912AF67" w14:textId="1EF733AB" w:rsidR="00D24EE4" w:rsidRPr="00CB7B7E" w:rsidRDefault="000958BC" w:rsidP="00D24EE4">
      <w:pPr>
        <w:pStyle w:val="a3"/>
        <w:widowControl/>
        <w:numPr>
          <w:ilvl w:val="1"/>
          <w:numId w:val="10"/>
        </w:numPr>
        <w:spacing w:after="200"/>
        <w:jc w:val="both"/>
        <w:rPr>
          <w:sz w:val="24"/>
          <w:szCs w:val="24"/>
        </w:rPr>
      </w:pP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D4E378E" wp14:editId="04408D1B">
                <wp:simplePos x="0" y="0"/>
                <wp:positionH relativeFrom="column">
                  <wp:posOffset>4851778</wp:posOffset>
                </wp:positionH>
                <wp:positionV relativeFrom="paragraph">
                  <wp:posOffset>1073860</wp:posOffset>
                </wp:positionV>
                <wp:extent cx="447685" cy="453390"/>
                <wp:effectExtent l="0" t="0" r="28575" b="2286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85" cy="4533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83182" id="直線接點 9" o:spid="_x0000_s1026" style="position:absolute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05pt,84.55pt" to="417.3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" strokecolor="black [3200]" strokeweight="2pt"/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w:drawing>
          <wp:anchor distT="0" distB="0" distL="114300" distR="114300" simplePos="0" relativeHeight="251566080" behindDoc="0" locked="0" layoutInCell="1" allowOverlap="1" wp14:anchorId="662106B2" wp14:editId="59BF8FD4">
            <wp:simplePos x="0" y="0"/>
            <wp:positionH relativeFrom="column">
              <wp:posOffset>3175</wp:posOffset>
            </wp:positionH>
            <wp:positionV relativeFrom="paragraph">
              <wp:posOffset>1028947</wp:posOffset>
            </wp:positionV>
            <wp:extent cx="6524625" cy="6524625"/>
            <wp:effectExtent l="0" t="0" r="0" b="0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1557f241b7b1c61db754f710284500c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063" b="97090" l="9801" r="89893">
                                  <a14:foregroundMark x1="64625" y1="73507" x2="64625" y2="73507"/>
                                  <a14:foregroundMark x1="65850" y1="91424" x2="65850" y2="91424"/>
                                  <a14:foregroundMark x1="23583" y1="51455" x2="23583" y2="51455"/>
                                  <a14:foregroundMark x1="21899" y1="48392" x2="21899" y2="48392"/>
                                  <a14:foregroundMark x1="20674" y1="49617" x2="20674" y2="49617"/>
                                  <a14:foregroundMark x1="29556" y1="22818" x2="29556" y2="22818"/>
                                  <a14:foregroundMark x1="27259" y1="22971" x2="27259" y2="229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D75BD6" wp14:editId="57FCF0F1">
                <wp:simplePos x="0" y="0"/>
                <wp:positionH relativeFrom="column">
                  <wp:posOffset>4783540</wp:posOffset>
                </wp:positionH>
                <wp:positionV relativeFrom="paragraph">
                  <wp:posOffset>2377222</wp:posOffset>
                </wp:positionV>
                <wp:extent cx="348018" cy="491319"/>
                <wp:effectExtent l="0" t="0" r="33020" b="23495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8018" cy="491319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65B5E" id="直線接點 32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65pt,187.2pt" to="404.05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" strokecolor="black [3200]" strokeweight="2pt"/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86A448" wp14:editId="6BD8EEFB">
                <wp:simplePos x="0" y="0"/>
                <wp:positionH relativeFrom="column">
                  <wp:posOffset>4862622</wp:posOffset>
                </wp:positionH>
                <wp:positionV relativeFrom="paragraph">
                  <wp:posOffset>4198468</wp:posOffset>
                </wp:positionV>
                <wp:extent cx="1748155" cy="453390"/>
                <wp:effectExtent l="0" t="0" r="23495" b="2286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2A82" w14:textId="2FAA84B3" w:rsidR="002B677E" w:rsidRDefault="00887C0D" w:rsidP="002B677E">
                            <w:pPr>
                              <w:widowControl/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Hualian County</w:t>
                            </w:r>
                          </w:p>
                          <w:p w14:paraId="5FBF902C" w14:textId="3BD2C8D0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B677E">
                              <w:rPr>
                                <w:rFonts w:eastAsia="新細明體"/>
                                <w:kern w:val="0"/>
                                <w:sz w:val="24"/>
                                <w:szCs w:val="24"/>
                              </w:rPr>
                              <w:t>Hua Gang Junior 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6A4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9pt;margin-top:330.6pt;width:137.65pt;height:35.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">
                <v:textbox>
                  <w:txbxContent>
                    <w:p w14:paraId="2A642A82" w14:textId="2FAA84B3" w:rsidR="002B677E" w:rsidRDefault="00887C0D" w:rsidP="002B677E">
                      <w:pPr>
                        <w:widowControl/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Hualian County</w:t>
                      </w:r>
                    </w:p>
                    <w:p w14:paraId="5FBF902C" w14:textId="3BD2C8D0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 w:rsidRPr="002B677E">
                        <w:rPr>
                          <w:rFonts w:eastAsia="新細明體"/>
                          <w:kern w:val="0"/>
                          <w:sz w:val="24"/>
                          <w:szCs w:val="24"/>
                        </w:rPr>
                        <w:t>Hua Gang Junior 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6079FC1" wp14:editId="2357F901">
                <wp:simplePos x="0" y="0"/>
                <wp:positionH relativeFrom="column">
                  <wp:posOffset>5125152</wp:posOffset>
                </wp:positionH>
                <wp:positionV relativeFrom="paragraph">
                  <wp:posOffset>2714103</wp:posOffset>
                </wp:positionV>
                <wp:extent cx="1748155" cy="453390"/>
                <wp:effectExtent l="0" t="0" r="23495" b="2286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DE5B" w14:textId="4F667534" w:rsidR="002B677E" w:rsidRDefault="00887C0D" w:rsidP="002B677E">
                            <w:pPr>
                              <w:widowControl/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Yilan County</w:t>
                            </w:r>
                          </w:p>
                          <w:p w14:paraId="12851E93" w14:textId="77CE06D3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新細明體"/>
                                <w:kern w:val="0"/>
                                <w:sz w:val="24"/>
                                <w:szCs w:val="24"/>
                              </w:rPr>
                              <w:t xml:space="preserve">Shin Sheng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9FC1" id="_x0000_s1027" type="#_x0000_t202" style="position:absolute;left:0;text-align:left;margin-left:403.55pt;margin-top:213.7pt;width:137.65pt;height:35.7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">
                <v:textbox>
                  <w:txbxContent>
                    <w:p w14:paraId="4C3BDE5B" w14:textId="4F667534" w:rsidR="002B677E" w:rsidRDefault="00887C0D" w:rsidP="002B677E">
                      <w:pPr>
                        <w:widowControl/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Yilan County</w:t>
                      </w:r>
                    </w:p>
                    <w:p w14:paraId="12851E93" w14:textId="77CE06D3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="新細明體"/>
                          <w:kern w:val="0"/>
                          <w:sz w:val="24"/>
                          <w:szCs w:val="24"/>
                        </w:rPr>
                        <w:t xml:space="preserve">Shin Sheng </w:t>
                      </w:r>
                      <w:r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Elementary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2D8506" wp14:editId="0DB6902A">
                <wp:simplePos x="0" y="0"/>
                <wp:positionH relativeFrom="column">
                  <wp:posOffset>2081284</wp:posOffset>
                </wp:positionH>
                <wp:positionV relativeFrom="paragraph">
                  <wp:posOffset>5816458</wp:posOffset>
                </wp:positionV>
                <wp:extent cx="332427" cy="470848"/>
                <wp:effectExtent l="0" t="0" r="29845" b="2476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7" cy="470848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5D429" id="直線接點 22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458pt" to="190.1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" strokecolor="black [3200]" strokeweight="2pt"/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5765231" wp14:editId="5568612C">
                <wp:simplePos x="0" y="0"/>
                <wp:positionH relativeFrom="column">
                  <wp:posOffset>1931157</wp:posOffset>
                </wp:positionH>
                <wp:positionV relativeFrom="paragraph">
                  <wp:posOffset>3851181</wp:posOffset>
                </wp:positionV>
                <wp:extent cx="1472243" cy="914400"/>
                <wp:effectExtent l="0" t="0" r="3302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2243" cy="9144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7228C" id="直線接點 11" o:spid="_x0000_s1026" style="position:absolute;flip:x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05pt,303.25pt" to="267.95pt,3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" strokecolor="black [3200]" strokeweight="2pt"/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4272A8" wp14:editId="6D0DF730">
                <wp:simplePos x="0" y="0"/>
                <wp:positionH relativeFrom="column">
                  <wp:posOffset>2539725</wp:posOffset>
                </wp:positionH>
                <wp:positionV relativeFrom="paragraph">
                  <wp:posOffset>1920021</wp:posOffset>
                </wp:positionV>
                <wp:extent cx="769800" cy="579622"/>
                <wp:effectExtent l="0" t="0" r="30480" b="3048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9800" cy="579622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48E11" id="直線接點 7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151.2pt" to="260.6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" strokecolor="black [3200]" strokeweight="2pt"/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7108D9" wp14:editId="188B80F3">
                <wp:simplePos x="0" y="0"/>
                <wp:positionH relativeFrom="column">
                  <wp:posOffset>2286000</wp:posOffset>
                </wp:positionH>
                <wp:positionV relativeFrom="paragraph">
                  <wp:posOffset>2923131</wp:posOffset>
                </wp:positionV>
                <wp:extent cx="777866" cy="108775"/>
                <wp:effectExtent l="0" t="0" r="22860" b="2476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66" cy="1087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7B443" id="直線接點 12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230.15pt" to="241.25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" strokecolor="black [3200]" strokeweight="2pt"/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70BA16" wp14:editId="67F3CC8D">
                <wp:simplePos x="0" y="0"/>
                <wp:positionH relativeFrom="column">
                  <wp:posOffset>3009330</wp:posOffset>
                </wp:positionH>
                <wp:positionV relativeFrom="paragraph">
                  <wp:posOffset>1299049</wp:posOffset>
                </wp:positionV>
                <wp:extent cx="750627" cy="655092"/>
                <wp:effectExtent l="0" t="0" r="30480" b="3111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627" cy="655092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A9BB9" id="直線接點 5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102.3pt" to="296.0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" strokecolor="black [3200]" strokeweight="2pt"/>
            </w:pict>
          </mc:Fallback>
        </mc:AlternateContent>
      </w:r>
      <w:r w:rsidR="00CB7B7E">
        <w:rPr>
          <w:sz w:val="24"/>
          <w:szCs w:val="24"/>
        </w:rPr>
        <w:t>Partner S</w:t>
      </w:r>
      <w:r w:rsidR="00D24EE4" w:rsidRPr="00CB7B7E">
        <w:rPr>
          <w:sz w:val="24"/>
          <w:szCs w:val="24"/>
        </w:rPr>
        <w:t>chools are selected for geographic dispersal to offer candidates the best opportunities to explore different parts of Taiwan and embrace a wider variety of Taiwanese Culture. These schools have also been selected for their solid relationship with QCEF to ensure reliability and suppor</w:t>
      </w:r>
      <w:r w:rsidR="00491631" w:rsidRPr="00CB7B7E">
        <w:rPr>
          <w:sz w:val="24"/>
          <w:szCs w:val="24"/>
        </w:rPr>
        <w:t>t (see attached for Partner School’s Cultural Mission).</w:t>
      </w:r>
    </w:p>
    <w:p w14:paraId="2F7794B5" w14:textId="5A474F7B" w:rsidR="00D64E86" w:rsidRPr="00CB7B7E" w:rsidRDefault="002B677E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73248" behindDoc="0" locked="0" layoutInCell="1" allowOverlap="1" wp14:anchorId="41D92FF3" wp14:editId="070B1635">
                <wp:simplePos x="0" y="0"/>
                <wp:positionH relativeFrom="column">
                  <wp:posOffset>4517237</wp:posOffset>
                </wp:positionH>
                <wp:positionV relativeFrom="paragraph">
                  <wp:posOffset>6461633</wp:posOffset>
                </wp:positionV>
                <wp:extent cx="1879600" cy="342900"/>
                <wp:effectExtent l="0" t="0" r="25400" b="1905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57DD1" w14:textId="00863E5F" w:rsidR="00C20AE9" w:rsidRDefault="00C20AE9" w:rsidP="00C20AE9">
                            <w:r>
                              <w:rPr>
                                <w:rFonts w:hint="eastAsia"/>
                              </w:rPr>
                              <w:t xml:space="preserve">Scan QRcode </w:t>
                            </w:r>
                            <w:r>
                              <w:t>to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92FF3" id="文字方塊 4" o:spid="_x0000_s1028" type="#_x0000_t202" style="position:absolute;margin-left:355.7pt;margin-top:508.8pt;width:148pt;height:27pt;z-index: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">
                <v:textbox style="mso-fit-shape-to-text:t">
                  <w:txbxContent>
                    <w:p w14:paraId="47357DD1" w14:textId="00863E5F" w:rsidR="00C20AE9" w:rsidRDefault="00C20AE9" w:rsidP="00C20AE9">
                      <w:r>
                        <w:rPr>
                          <w:rFonts w:hint="eastAsia"/>
                        </w:rPr>
                        <w:t xml:space="preserve">Scan QRcode </w:t>
                      </w:r>
                      <w:r>
                        <w:t>to apply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5A6509A7" wp14:editId="724D279D">
                <wp:simplePos x="0" y="0"/>
                <wp:positionH relativeFrom="column">
                  <wp:posOffset>5285105</wp:posOffset>
                </wp:positionH>
                <wp:positionV relativeFrom="paragraph">
                  <wp:posOffset>3175</wp:posOffset>
                </wp:positionV>
                <wp:extent cx="1337945" cy="643255"/>
                <wp:effectExtent l="0" t="0" r="1460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E98C" w14:textId="29A861E4" w:rsidR="00D468A2" w:rsidRPr="00D468A2" w:rsidRDefault="00D468A2">
                            <w:pPr>
                              <w:rPr>
                                <w:rFonts w:ascii="Eras Bold ITC" w:eastAsia="Times New Roman" w:hAnsi="Eras Bold ITC"/>
                                <w:b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468A2"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K</w:t>
                            </w:r>
                            <w:r w:rsidRPr="00D468A2">
                              <w:rPr>
                                <w:rFonts w:ascii="Eras Bold ITC" w:eastAsia="Times New Roman" w:hAnsi="Eras Bold ITC"/>
                                <w:b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eelung City</w:t>
                            </w:r>
                          </w:p>
                          <w:p w14:paraId="3BC02D10" w14:textId="218CAFD6" w:rsidR="00D468A2" w:rsidRPr="00D468A2" w:rsidRDefault="00D468A2" w:rsidP="00D468A2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ational Keelung Senior 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09A7" id="_x0000_s1029" type="#_x0000_t202" style="position:absolute;margin-left:416.15pt;margin-top:.25pt;width:105.35pt;height:50.65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">
                <v:textbox>
                  <w:txbxContent>
                    <w:p w14:paraId="24EBE98C" w14:textId="29A861E4" w:rsidR="00D468A2" w:rsidRPr="00D468A2" w:rsidRDefault="00D468A2">
                      <w:pPr>
                        <w:rPr>
                          <w:rFonts w:ascii="Eras Bold ITC" w:eastAsia="Times New Roman" w:hAnsi="Eras Bold ITC"/>
                          <w:b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 w:rsidRPr="00D468A2"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K</w:t>
                      </w:r>
                      <w:r w:rsidRPr="00D468A2">
                        <w:rPr>
                          <w:rFonts w:ascii="Eras Bold ITC" w:eastAsia="Times New Roman" w:hAnsi="Eras Bold ITC"/>
                          <w:b/>
                          <w:kern w:val="0"/>
                          <w:sz w:val="24"/>
                          <w:szCs w:val="24"/>
                          <w:lang w:eastAsia="en-US"/>
                        </w:rPr>
                        <w:t>eelung City</w:t>
                      </w:r>
                    </w:p>
                    <w:p w14:paraId="3BC02D10" w14:textId="218CAFD6" w:rsidR="00D468A2" w:rsidRPr="00D468A2" w:rsidRDefault="00D468A2" w:rsidP="00D468A2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kern w:val="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ational Keelung Senior 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B090A52" wp14:editId="167CE48E">
                <wp:simplePos x="0" y="0"/>
                <wp:positionH relativeFrom="column">
                  <wp:posOffset>5212080</wp:posOffset>
                </wp:positionH>
                <wp:positionV relativeFrom="paragraph">
                  <wp:posOffset>727862</wp:posOffset>
                </wp:positionV>
                <wp:extent cx="285293" cy="182880"/>
                <wp:effectExtent l="0" t="0" r="19685" b="26670"/>
                <wp:wrapNone/>
                <wp:docPr id="8" name="手繪多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182880"/>
                        </a:xfrm>
                        <a:custGeom>
                          <a:avLst/>
                          <a:gdLst>
                            <a:gd name="connsiteX0" fmla="*/ 80467 w 285293"/>
                            <a:gd name="connsiteY0" fmla="*/ 0 h 182880"/>
                            <a:gd name="connsiteX1" fmla="*/ 58522 w 285293"/>
                            <a:gd name="connsiteY1" fmla="*/ 36576 h 182880"/>
                            <a:gd name="connsiteX2" fmla="*/ 51206 w 285293"/>
                            <a:gd name="connsiteY2" fmla="*/ 58522 h 182880"/>
                            <a:gd name="connsiteX3" fmla="*/ 29261 w 285293"/>
                            <a:gd name="connsiteY3" fmla="*/ 73152 h 182880"/>
                            <a:gd name="connsiteX4" fmla="*/ 14630 w 285293"/>
                            <a:gd name="connsiteY4" fmla="*/ 95098 h 182880"/>
                            <a:gd name="connsiteX5" fmla="*/ 0 w 285293"/>
                            <a:gd name="connsiteY5" fmla="*/ 138989 h 182880"/>
                            <a:gd name="connsiteX6" fmla="*/ 7315 w 285293"/>
                            <a:gd name="connsiteY6" fmla="*/ 160935 h 182880"/>
                            <a:gd name="connsiteX7" fmla="*/ 87782 w 285293"/>
                            <a:gd name="connsiteY7" fmla="*/ 182880 h 182880"/>
                            <a:gd name="connsiteX8" fmla="*/ 131674 w 285293"/>
                            <a:gd name="connsiteY8" fmla="*/ 168250 h 182880"/>
                            <a:gd name="connsiteX9" fmla="*/ 153619 w 285293"/>
                            <a:gd name="connsiteY9" fmla="*/ 160935 h 182880"/>
                            <a:gd name="connsiteX10" fmla="*/ 197510 w 285293"/>
                            <a:gd name="connsiteY10" fmla="*/ 168250 h 182880"/>
                            <a:gd name="connsiteX11" fmla="*/ 219456 w 285293"/>
                            <a:gd name="connsiteY11" fmla="*/ 175565 h 182880"/>
                            <a:gd name="connsiteX12" fmla="*/ 256032 w 285293"/>
                            <a:gd name="connsiteY12" fmla="*/ 146304 h 182880"/>
                            <a:gd name="connsiteX13" fmla="*/ 263347 w 285293"/>
                            <a:gd name="connsiteY13" fmla="*/ 80468 h 182880"/>
                            <a:gd name="connsiteX14" fmla="*/ 285293 w 285293"/>
                            <a:gd name="connsiteY14" fmla="*/ 51207 h 182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85293" h="182880">
                              <a:moveTo>
                                <a:pt x="80467" y="0"/>
                              </a:moveTo>
                              <a:cubicBezTo>
                                <a:pt x="73152" y="12192"/>
                                <a:pt x="64881" y="23859"/>
                                <a:pt x="58522" y="36576"/>
                              </a:cubicBezTo>
                              <a:cubicBezTo>
                                <a:pt x="55073" y="43473"/>
                                <a:pt x="56023" y="52501"/>
                                <a:pt x="51206" y="58522"/>
                              </a:cubicBezTo>
                              <a:cubicBezTo>
                                <a:pt x="45714" y="65387"/>
                                <a:pt x="36576" y="68275"/>
                                <a:pt x="29261" y="73152"/>
                              </a:cubicBezTo>
                              <a:cubicBezTo>
                                <a:pt x="24384" y="80467"/>
                                <a:pt x="18201" y="87064"/>
                                <a:pt x="14630" y="95098"/>
                              </a:cubicBezTo>
                              <a:cubicBezTo>
                                <a:pt x="8367" y="109191"/>
                                <a:pt x="0" y="138989"/>
                                <a:pt x="0" y="138989"/>
                              </a:cubicBezTo>
                              <a:cubicBezTo>
                                <a:pt x="2438" y="146304"/>
                                <a:pt x="3348" y="154323"/>
                                <a:pt x="7315" y="160935"/>
                              </a:cubicBezTo>
                              <a:cubicBezTo>
                                <a:pt x="24597" y="189737"/>
                                <a:pt x="56592" y="179415"/>
                                <a:pt x="87782" y="182880"/>
                              </a:cubicBezTo>
                              <a:lnTo>
                                <a:pt x="131674" y="168250"/>
                              </a:lnTo>
                              <a:lnTo>
                                <a:pt x="153619" y="160935"/>
                              </a:lnTo>
                              <a:cubicBezTo>
                                <a:pt x="168249" y="163373"/>
                                <a:pt x="183031" y="165033"/>
                                <a:pt x="197510" y="168250"/>
                              </a:cubicBezTo>
                              <a:cubicBezTo>
                                <a:pt x="205037" y="169923"/>
                                <a:pt x="211850" y="176833"/>
                                <a:pt x="219456" y="175565"/>
                              </a:cubicBezTo>
                              <a:cubicBezTo>
                                <a:pt x="230532" y="173719"/>
                                <a:pt x="248214" y="154122"/>
                                <a:pt x="256032" y="146304"/>
                              </a:cubicBezTo>
                              <a:cubicBezTo>
                                <a:pt x="273100" y="95098"/>
                                <a:pt x="275539" y="117043"/>
                                <a:pt x="263347" y="80468"/>
                              </a:cubicBezTo>
                              <a:cubicBezTo>
                                <a:pt x="281833" y="61982"/>
                                <a:pt x="274894" y="72006"/>
                                <a:pt x="285293" y="51207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972D" id="手繪多邊形 8" o:spid="_x0000_s1026" style="position:absolute;margin-left:410.4pt;margin-top:57.3pt;width:22.45pt;height:14.4pt;z-index: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5293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" path="m80467,c73152,12192,64881,23859,58522,36576v-3449,6897,-2499,15925,-7316,21946c45714,65387,36576,68275,29261,73152,24384,80467,18201,87064,14630,95098,8367,109191,,138989,,138989v2438,7315,3348,15334,7315,21946c24597,189737,56592,179415,87782,182880r43892,-14630l153619,160935v14630,2438,29412,4098,43891,7315c205037,169923,211850,176833,219456,175565v11076,-1846,28758,-21443,36576,-29261c273100,95098,275539,117043,263347,80468v18486,-18486,11547,-8462,21946,-29261e" filled="f" strokecolor="white [3212]" strokeweight="1.5pt">
                <v:path arrowok="t" o:connecttype="custom" o:connectlocs="80467,0;58522,36576;51206,58522;29261,73152;14630,95098;0,138989;7315,160935;87782,182880;131674,168250;153619,160935;197510,168250;219456,175565;256032,146304;263347,80468;285293,51207" o:connectangles="0,0,0,0,0,0,0,0,0,0,0,0,0,0,0"/>
              </v:shape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95257C" wp14:editId="57E88D06">
                <wp:simplePos x="0" y="0"/>
                <wp:positionH relativeFrom="column">
                  <wp:posOffset>4246474</wp:posOffset>
                </wp:positionH>
                <wp:positionV relativeFrom="paragraph">
                  <wp:posOffset>4794809</wp:posOffset>
                </wp:positionV>
                <wp:extent cx="285292" cy="44196"/>
                <wp:effectExtent l="0" t="0" r="19685" b="3238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92" cy="4419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0020B" id="直線接點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5pt,377.55pt" to="356.8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" strokecolor="black [3200]" strokeweight="2pt"/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367DD" wp14:editId="0547115B">
                <wp:simplePos x="0" y="0"/>
                <wp:positionH relativeFrom="column">
                  <wp:posOffset>4442460</wp:posOffset>
                </wp:positionH>
                <wp:positionV relativeFrom="paragraph">
                  <wp:posOffset>2825648</wp:posOffset>
                </wp:positionV>
                <wp:extent cx="1097280" cy="563270"/>
                <wp:effectExtent l="0" t="0" r="26670" b="2730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7280" cy="56327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1B62D" id="直線接點 28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pt,222.5pt" to="436.2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" strokecolor="black [3200]" strokeweight="2pt"/>
            </w:pict>
          </mc:Fallback>
        </mc:AlternateContent>
      </w:r>
      <w:r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6614ED" wp14:editId="03F026B1">
                <wp:simplePos x="0" y="0"/>
                <wp:positionH relativeFrom="column">
                  <wp:posOffset>1876348</wp:posOffset>
                </wp:positionH>
                <wp:positionV relativeFrom="paragraph">
                  <wp:posOffset>2643631</wp:posOffset>
                </wp:positionV>
                <wp:extent cx="913435" cy="161747"/>
                <wp:effectExtent l="0" t="0" r="20320" b="2921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435" cy="161747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8DF63" id="直線接點 2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208.15pt" to="219.6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" strokecolor="black [3200]" strokeweight="2pt"/>
            </w:pict>
          </mc:Fallback>
        </mc:AlternateContent>
      </w:r>
      <w:r w:rsidR="000958BC"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7759BACD" wp14:editId="4E171536">
                <wp:simplePos x="0" y="0"/>
                <wp:positionH relativeFrom="column">
                  <wp:posOffset>969010</wp:posOffset>
                </wp:positionH>
                <wp:positionV relativeFrom="paragraph">
                  <wp:posOffset>5460365</wp:posOffset>
                </wp:positionV>
                <wp:extent cx="1492250" cy="453390"/>
                <wp:effectExtent l="0" t="0" r="12700" b="2286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00E9" w14:textId="3AFA7B1D" w:rsidR="002B677E" w:rsidRDefault="00887C0D" w:rsidP="002B677E">
                            <w:pPr>
                              <w:widowControl/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Kaohsiung City</w:t>
                            </w:r>
                          </w:p>
                          <w:p w14:paraId="29F6B33E" w14:textId="5BD0720B" w:rsidR="002B677E" w:rsidRPr="007F009E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新細明體" w:hint="eastAsia"/>
                                <w:kern w:val="0"/>
                                <w:sz w:val="24"/>
                                <w:szCs w:val="24"/>
                              </w:rPr>
                              <w:t>Fu Shan</w:t>
                            </w:r>
                            <w:r>
                              <w:rPr>
                                <w:rFonts w:eastAsia="新細明體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396E"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Elementary</w:t>
                            </w:r>
                          </w:p>
                          <w:p w14:paraId="204B8BC2" w14:textId="25197C7F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BACD" id="_x0000_s1030" type="#_x0000_t202" style="position:absolute;margin-left:76.3pt;margin-top:429.95pt;width:117.5pt;height:35.7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">
                <v:textbox>
                  <w:txbxContent>
                    <w:p w14:paraId="66B400E9" w14:textId="3AFA7B1D" w:rsidR="002B677E" w:rsidRDefault="00887C0D" w:rsidP="002B677E">
                      <w:pPr>
                        <w:widowControl/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Kaohsiung City</w:t>
                      </w:r>
                    </w:p>
                    <w:p w14:paraId="29F6B33E" w14:textId="5BD0720B" w:rsidR="002B677E" w:rsidRPr="007F009E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="新細明體" w:hint="eastAsia"/>
                          <w:kern w:val="0"/>
                          <w:sz w:val="24"/>
                          <w:szCs w:val="24"/>
                        </w:rPr>
                        <w:t>Fu Shan</w:t>
                      </w:r>
                      <w:r>
                        <w:rPr>
                          <w:rFonts w:eastAsia="新細明體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7396E"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Elementary</w:t>
                      </w:r>
                    </w:p>
                    <w:p w14:paraId="204B8BC2" w14:textId="25197C7F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316D9DA1" wp14:editId="7DC3C168">
                <wp:simplePos x="0" y="0"/>
                <wp:positionH relativeFrom="column">
                  <wp:posOffset>4537228</wp:posOffset>
                </wp:positionH>
                <wp:positionV relativeFrom="paragraph">
                  <wp:posOffset>4646346</wp:posOffset>
                </wp:positionV>
                <wp:extent cx="1748155" cy="453390"/>
                <wp:effectExtent l="0" t="0" r="23495" b="2286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7030" w14:textId="2F00131A" w:rsidR="002B677E" w:rsidRDefault="00887C0D" w:rsidP="002B677E">
                            <w:pPr>
                              <w:widowControl/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Taidong County</w:t>
                            </w:r>
                          </w:p>
                          <w:p w14:paraId="36E5C1CC" w14:textId="558EC02F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0" w:name="_GoBack"/>
                            <w:r>
                              <w:rPr>
                                <w:rFonts w:eastAsia="新細明體" w:hint="eastAsia"/>
                                <w:kern w:val="0"/>
                                <w:sz w:val="24"/>
                                <w:szCs w:val="24"/>
                              </w:rPr>
                              <w:t>Lyu Dao Junior High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9DA1" id="_x0000_s1031" type="#_x0000_t202" style="position:absolute;margin-left:357.25pt;margin-top:365.85pt;width:137.65pt;height:35.7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">
                <v:textbox>
                  <w:txbxContent>
                    <w:p w14:paraId="549D7030" w14:textId="2F00131A" w:rsidR="002B677E" w:rsidRDefault="00887C0D" w:rsidP="002B677E">
                      <w:pPr>
                        <w:widowControl/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Taidong County</w:t>
                      </w:r>
                    </w:p>
                    <w:p w14:paraId="36E5C1CC" w14:textId="558EC02F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bookmarkStart w:id="1" w:name="_GoBack"/>
                      <w:r>
                        <w:rPr>
                          <w:rFonts w:eastAsia="新細明體" w:hint="eastAsia"/>
                          <w:kern w:val="0"/>
                          <w:sz w:val="24"/>
                          <w:szCs w:val="24"/>
                        </w:rPr>
                        <w:t>Lyu Dao Junior High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3129BC8B" wp14:editId="081B09DB">
                <wp:simplePos x="0" y="0"/>
                <wp:positionH relativeFrom="column">
                  <wp:posOffset>535711</wp:posOffset>
                </wp:positionH>
                <wp:positionV relativeFrom="paragraph">
                  <wp:posOffset>1876856</wp:posOffset>
                </wp:positionV>
                <wp:extent cx="1748155" cy="453390"/>
                <wp:effectExtent l="0" t="0" r="23495" b="2286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BE916" w14:textId="6CB9A101" w:rsidR="002B677E" w:rsidRDefault="002B677E" w:rsidP="002B677E">
                            <w:pPr>
                              <w:widowControl/>
                              <w:rPr>
                                <w:rFonts w:eastAsia="新細明體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677E"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Taichung City</w:t>
                            </w:r>
                            <w:r w:rsidRPr="002B677E">
                              <w:rPr>
                                <w:rFonts w:eastAsia="新細明體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49BA20" w14:textId="3A077F8B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 xml:space="preserve">Li Ren </w:t>
                            </w:r>
                            <w:r w:rsidRPr="0097396E"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BC8B" id="_x0000_s1032" type="#_x0000_t202" style="position:absolute;margin-left:42.2pt;margin-top:147.8pt;width:137.65pt;height:35.7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">
                <v:textbox>
                  <w:txbxContent>
                    <w:p w14:paraId="419BE916" w14:textId="6CB9A101" w:rsidR="002B677E" w:rsidRDefault="002B677E" w:rsidP="002B677E">
                      <w:pPr>
                        <w:widowControl/>
                        <w:rPr>
                          <w:rFonts w:eastAsia="新細明體"/>
                          <w:kern w:val="0"/>
                          <w:sz w:val="24"/>
                          <w:szCs w:val="24"/>
                        </w:rPr>
                      </w:pPr>
                      <w:r w:rsidRPr="002B677E"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Taichung City</w:t>
                      </w:r>
                      <w:r w:rsidRPr="002B677E">
                        <w:rPr>
                          <w:rFonts w:eastAsia="新細明體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49BA20" w14:textId="3A077F8B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 xml:space="preserve">Li Ren </w:t>
                      </w:r>
                      <w:r w:rsidRPr="0097396E"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Elementary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2F3D4D3B" wp14:editId="2ECDC16A">
                <wp:simplePos x="0" y="0"/>
                <wp:positionH relativeFrom="column">
                  <wp:posOffset>118796</wp:posOffset>
                </wp:positionH>
                <wp:positionV relativeFrom="paragraph">
                  <wp:posOffset>2630779</wp:posOffset>
                </wp:positionV>
                <wp:extent cx="1748155" cy="453390"/>
                <wp:effectExtent l="0" t="0" r="23495" b="2286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3015" w14:textId="6AA95B5D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B677E"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Changhua County </w:t>
                            </w:r>
                            <w:r>
                              <w:rPr>
                                <w:rFonts w:eastAsia="新細明體" w:hint="eastAsia"/>
                                <w:kern w:val="0"/>
                                <w:sz w:val="24"/>
                                <w:szCs w:val="24"/>
                              </w:rPr>
                              <w:t xml:space="preserve">Hu Dong </w:t>
                            </w:r>
                            <w:r w:rsidRPr="0097396E"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4D3B" id="_x0000_s1033" type="#_x0000_t202" style="position:absolute;margin-left:9.35pt;margin-top:207.15pt;width:137.65pt;height:35.7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">
                <v:textbox>
                  <w:txbxContent>
                    <w:p w14:paraId="03A53015" w14:textId="6AA95B5D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 w:rsidRPr="002B677E"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 xml:space="preserve">Changhua County </w:t>
                      </w:r>
                      <w:r>
                        <w:rPr>
                          <w:rFonts w:eastAsia="新細明體" w:hint="eastAsia"/>
                          <w:kern w:val="0"/>
                          <w:sz w:val="24"/>
                          <w:szCs w:val="24"/>
                        </w:rPr>
                        <w:t xml:space="preserve">Hu Dong </w:t>
                      </w:r>
                      <w:r w:rsidRPr="0097396E"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Elementary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8669611" wp14:editId="08999207">
                <wp:simplePos x="0" y="0"/>
                <wp:positionH relativeFrom="column">
                  <wp:posOffset>183820</wp:posOffset>
                </wp:positionH>
                <wp:positionV relativeFrom="paragraph">
                  <wp:posOffset>3653867</wp:posOffset>
                </wp:positionV>
                <wp:extent cx="1748155" cy="453390"/>
                <wp:effectExtent l="0" t="0" r="23495" b="2286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B3D09" w14:textId="77777777" w:rsidR="002B677E" w:rsidRDefault="002B677E" w:rsidP="002B677E">
                            <w:pPr>
                              <w:widowControl/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677E"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Nantou County</w:t>
                            </w:r>
                          </w:p>
                          <w:p w14:paraId="1816DAFD" w14:textId="2231440F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Sin C</w:t>
                            </w:r>
                            <w:r w:rsidRPr="0097396E"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heng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 xml:space="preserve"> 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9611" id="_x0000_s1034" type="#_x0000_t202" style="position:absolute;margin-left:14.45pt;margin-top:287.7pt;width:137.65pt;height:35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">
                <v:textbox>
                  <w:txbxContent>
                    <w:p w14:paraId="380B3D09" w14:textId="77777777" w:rsidR="002B677E" w:rsidRDefault="002B677E" w:rsidP="002B677E">
                      <w:pPr>
                        <w:widowControl/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</w:pPr>
                      <w:r w:rsidRPr="002B677E"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Nantou County</w:t>
                      </w:r>
                    </w:p>
                    <w:p w14:paraId="1816DAFD" w14:textId="2231440F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Sin C</w:t>
                      </w:r>
                      <w:r w:rsidRPr="0097396E"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heng</w:t>
                      </w:r>
                      <w:r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 xml:space="preserve"> Elementary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CEC658F" wp14:editId="622B9CDF">
                <wp:simplePos x="0" y="0"/>
                <wp:positionH relativeFrom="column">
                  <wp:posOffset>1436218</wp:posOffset>
                </wp:positionH>
                <wp:positionV relativeFrom="paragraph">
                  <wp:posOffset>247193</wp:posOffset>
                </wp:positionV>
                <wp:extent cx="1579880" cy="453390"/>
                <wp:effectExtent l="0" t="0" r="20320" b="2286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E235" w14:textId="5EFE6A61" w:rsidR="002B677E" w:rsidRPr="00D468A2" w:rsidRDefault="002B677E" w:rsidP="002B677E">
                            <w:pPr>
                              <w:rPr>
                                <w:rFonts w:ascii="Eras Bold ITC" w:eastAsia="Times New Roman" w:hAnsi="Eras Bold ITC"/>
                                <w:b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2B677E"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Hsinchu County</w:t>
                            </w:r>
                          </w:p>
                          <w:p w14:paraId="04600B03" w14:textId="150A6EE5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Jh</w:t>
                            </w:r>
                            <w:r w:rsidRPr="002B677E"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>u Dong 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658F" id="_x0000_s1035" type="#_x0000_t202" style="position:absolute;margin-left:113.1pt;margin-top:19.45pt;width:124.4pt;height:35.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">
                <v:textbox>
                  <w:txbxContent>
                    <w:p w14:paraId="7451E235" w14:textId="5EFE6A61" w:rsidR="002B677E" w:rsidRPr="00D468A2" w:rsidRDefault="002B677E" w:rsidP="002B677E">
                      <w:pPr>
                        <w:rPr>
                          <w:rFonts w:ascii="Eras Bold ITC" w:eastAsia="Times New Roman" w:hAnsi="Eras Bold ITC"/>
                          <w:b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 w:rsidRPr="002B677E"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Hsinchu County</w:t>
                      </w:r>
                    </w:p>
                    <w:p w14:paraId="04600B03" w14:textId="150A6EE5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Jh</w:t>
                      </w:r>
                      <w:r w:rsidRPr="002B677E"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>u Dong Elementary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68A2">
        <w:rPr>
          <w:rFonts w:eastAsia="華康黑體 Std W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E14EADD" wp14:editId="5409E80C">
                <wp:simplePos x="0" y="0"/>
                <wp:positionH relativeFrom="column">
                  <wp:posOffset>793115</wp:posOffset>
                </wp:positionH>
                <wp:positionV relativeFrom="paragraph">
                  <wp:posOffset>876300</wp:posOffset>
                </wp:positionV>
                <wp:extent cx="1748155" cy="453390"/>
                <wp:effectExtent l="0" t="0" r="23495" b="2286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99706" w14:textId="42C2AEEB" w:rsidR="002B677E" w:rsidRDefault="002B677E" w:rsidP="002B677E">
                            <w:pPr>
                              <w:widowControl/>
                              <w:rPr>
                                <w:rFonts w:eastAsia="新細明體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677E">
                              <w:rPr>
                                <w:rFonts w:ascii="Eras Bold ITC" w:eastAsia="新細明體" w:hAnsi="Eras Bold ITC"/>
                                <w:b/>
                                <w:kern w:val="0"/>
                                <w:sz w:val="24"/>
                                <w:szCs w:val="24"/>
                              </w:rPr>
                              <w:t>Miaoli County</w:t>
                            </w:r>
                          </w:p>
                          <w:p w14:paraId="1EFFC7EC" w14:textId="3E266FBE" w:rsidR="002B677E" w:rsidRPr="00D468A2" w:rsidRDefault="002B677E" w:rsidP="002B677E">
                            <w:pPr>
                              <w:widowControl/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新細明體" w:hint="eastAsia"/>
                                <w:kern w:val="0"/>
                                <w:sz w:val="24"/>
                                <w:szCs w:val="24"/>
                              </w:rPr>
                              <w:t>Cheng</w:t>
                            </w:r>
                            <w:r>
                              <w:rPr>
                                <w:rFonts w:eastAsia="新細明體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新細明體" w:hint="eastAsia"/>
                                <w:kern w:val="0"/>
                                <w:sz w:val="24"/>
                                <w:szCs w:val="24"/>
                              </w:rPr>
                              <w:t>Gong</w:t>
                            </w:r>
                            <w:r w:rsidRPr="0097396E">
                              <w:rPr>
                                <w:rFonts w:eastAsia="Times New Roman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  <w:t xml:space="preserve"> 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EADD" id="_x0000_s1036" type="#_x0000_t202" style="position:absolute;margin-left:62.45pt;margin-top:69pt;width:137.65pt;height:35.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">
                <v:textbox>
                  <w:txbxContent>
                    <w:p w14:paraId="63999706" w14:textId="42C2AEEB" w:rsidR="002B677E" w:rsidRDefault="002B677E" w:rsidP="002B677E">
                      <w:pPr>
                        <w:widowControl/>
                        <w:rPr>
                          <w:rFonts w:eastAsia="新細明體"/>
                          <w:kern w:val="0"/>
                          <w:sz w:val="24"/>
                          <w:szCs w:val="24"/>
                        </w:rPr>
                      </w:pPr>
                      <w:r w:rsidRPr="002B677E">
                        <w:rPr>
                          <w:rFonts w:ascii="Eras Bold ITC" w:eastAsia="新細明體" w:hAnsi="Eras Bold ITC"/>
                          <w:b/>
                          <w:kern w:val="0"/>
                          <w:sz w:val="24"/>
                          <w:szCs w:val="24"/>
                        </w:rPr>
                        <w:t>Miaoli County</w:t>
                      </w:r>
                    </w:p>
                    <w:p w14:paraId="1EFFC7EC" w14:textId="3E266FBE" w:rsidR="002B677E" w:rsidRPr="00D468A2" w:rsidRDefault="002B677E" w:rsidP="002B677E">
                      <w:pPr>
                        <w:widowControl/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="新細明體" w:hint="eastAsia"/>
                          <w:kern w:val="0"/>
                          <w:sz w:val="24"/>
                          <w:szCs w:val="24"/>
                        </w:rPr>
                        <w:t>Cheng</w:t>
                      </w:r>
                      <w:r>
                        <w:rPr>
                          <w:rFonts w:eastAsia="新細明體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新細明體" w:hint="eastAsia"/>
                          <w:kern w:val="0"/>
                          <w:sz w:val="24"/>
                          <w:szCs w:val="24"/>
                        </w:rPr>
                        <w:t>Gong</w:t>
                      </w:r>
                      <w:r w:rsidRPr="0097396E">
                        <w:rPr>
                          <w:rFonts w:eastAsia="Times New Roman"/>
                          <w:kern w:val="0"/>
                          <w:sz w:val="24"/>
                          <w:szCs w:val="24"/>
                          <w:lang w:eastAsia="en-US"/>
                        </w:rPr>
                        <w:t xml:space="preserve"> Elementary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032" w:rsidRPr="00CB7B7E">
        <w:rPr>
          <w:b/>
          <w:sz w:val="24"/>
          <w:szCs w:val="24"/>
        </w:rPr>
        <w:t>APPLY</w:t>
      </w:r>
      <w:r w:rsidR="00C20AE9">
        <w:rPr>
          <w:b/>
          <w:sz w:val="24"/>
          <w:szCs w:val="24"/>
        </w:rPr>
        <w:t xml:space="preserve"> ONLINE</w:t>
      </w:r>
    </w:p>
    <w:p w14:paraId="6DCFBDF2" w14:textId="26B0E067" w:rsidR="005B4D98" w:rsidRPr="007F009E" w:rsidRDefault="00D468A2" w:rsidP="00D110C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553280" behindDoc="0" locked="0" layoutInCell="1" allowOverlap="1" wp14:anchorId="5448E504" wp14:editId="0CB9F9D8">
            <wp:simplePos x="0" y="0"/>
            <wp:positionH relativeFrom="column">
              <wp:posOffset>5168265</wp:posOffset>
            </wp:positionH>
            <wp:positionV relativeFrom="paragraph">
              <wp:posOffset>3175</wp:posOffset>
            </wp:positionV>
            <wp:extent cx="1344930" cy="1344930"/>
            <wp:effectExtent l="0" t="0" r="7620" b="7620"/>
            <wp:wrapThrough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QRco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493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AE9">
        <w:rPr>
          <w:sz w:val="24"/>
          <w:szCs w:val="24"/>
        </w:rPr>
        <w:t>Fill in basic information.</w:t>
      </w:r>
    </w:p>
    <w:p w14:paraId="5966147E" w14:textId="603C0977" w:rsidR="00983175" w:rsidRPr="00C20AE9" w:rsidRDefault="00684F19" w:rsidP="00C20A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B7E">
        <w:rPr>
          <w:sz w:val="24"/>
          <w:szCs w:val="24"/>
        </w:rPr>
        <w:t xml:space="preserve">Rank the Partner School in order of preference based on the Cultural Mission </w:t>
      </w:r>
      <w:r>
        <w:rPr>
          <w:sz w:val="24"/>
          <w:szCs w:val="24"/>
        </w:rPr>
        <w:t>of each Partner School</w:t>
      </w:r>
      <w:r w:rsidRPr="00CB7B7E">
        <w:rPr>
          <w:sz w:val="24"/>
          <w:szCs w:val="24"/>
        </w:rPr>
        <w:t xml:space="preserve">. </w:t>
      </w:r>
    </w:p>
    <w:p w14:paraId="23D151A4" w14:textId="32E9D4BE" w:rsidR="00C42DCC" w:rsidRPr="00CB7B7E" w:rsidRDefault="00C42DCC" w:rsidP="00C42D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eastAsia="新細明體" w:hint="eastAsia"/>
          <w:sz w:val="24"/>
          <w:szCs w:val="24"/>
        </w:rPr>
        <w:t>U</w:t>
      </w:r>
      <w:r>
        <w:rPr>
          <w:rFonts w:eastAsia="新細明體"/>
          <w:sz w:val="24"/>
          <w:szCs w:val="24"/>
        </w:rPr>
        <w:t xml:space="preserve">pload a </w:t>
      </w:r>
      <w:r w:rsidRPr="00CB7B7E">
        <w:rPr>
          <w:rFonts w:eastAsia="新細明體"/>
          <w:sz w:val="24"/>
          <w:szCs w:val="24"/>
        </w:rPr>
        <w:t xml:space="preserve">Self-Introduction Video </w:t>
      </w:r>
      <w:r>
        <w:rPr>
          <w:rFonts w:eastAsia="新細明體"/>
          <w:sz w:val="24"/>
          <w:szCs w:val="24"/>
        </w:rPr>
        <w:t xml:space="preserve">in Mandarin </w:t>
      </w:r>
      <w:r w:rsidRPr="00CB7B7E">
        <w:rPr>
          <w:sz w:val="24"/>
          <w:szCs w:val="24"/>
        </w:rPr>
        <w:t>(</w:t>
      </w:r>
      <w:r>
        <w:rPr>
          <w:sz w:val="24"/>
          <w:szCs w:val="24"/>
        </w:rPr>
        <w:t>Including a Cultural Mission idea</w:t>
      </w:r>
      <w:r>
        <w:rPr>
          <w:rFonts w:hint="eastAsia"/>
          <w:sz w:val="24"/>
          <w:szCs w:val="24"/>
        </w:rPr>
        <w:t xml:space="preserve"> corresponding to your first choice</w:t>
      </w:r>
      <w:r>
        <w:rPr>
          <w:sz w:val="24"/>
          <w:szCs w:val="24"/>
        </w:rPr>
        <w:t xml:space="preserve"> of the Partner School.</w:t>
      </w:r>
      <w:r w:rsidRPr="00CB7B7E">
        <w:rPr>
          <w:sz w:val="24"/>
          <w:szCs w:val="24"/>
        </w:rPr>
        <w:t xml:space="preserve">) </w:t>
      </w:r>
    </w:p>
    <w:p w14:paraId="20B7036B" w14:textId="450B9AAB" w:rsidR="00C42DCC" w:rsidRPr="00C42DCC" w:rsidRDefault="005C32F2" w:rsidP="005C32F2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B7E">
        <w:rPr>
          <w:sz w:val="24"/>
          <w:szCs w:val="24"/>
        </w:rPr>
        <w:t>U</w:t>
      </w:r>
      <w:r w:rsidR="00983175" w:rsidRPr="00CB7B7E">
        <w:rPr>
          <w:sz w:val="24"/>
          <w:szCs w:val="24"/>
        </w:rPr>
        <w:t xml:space="preserve">pload a copy of your Taiwan Visa (Valid until </w:t>
      </w:r>
      <w:r w:rsidR="00983175" w:rsidRPr="00CB7B7E">
        <w:rPr>
          <w:rFonts w:eastAsia="新細明體"/>
          <w:sz w:val="24"/>
          <w:szCs w:val="24"/>
        </w:rPr>
        <w:t>Feb. 28</w:t>
      </w:r>
      <w:r w:rsidR="00983175" w:rsidRPr="00CB7B7E">
        <w:rPr>
          <w:rFonts w:eastAsia="新細明體"/>
          <w:sz w:val="24"/>
          <w:szCs w:val="24"/>
          <w:vertAlign w:val="superscript"/>
        </w:rPr>
        <w:t>th</w:t>
      </w:r>
      <w:r w:rsidR="00A7218F">
        <w:rPr>
          <w:rFonts w:eastAsia="新細明體"/>
          <w:sz w:val="24"/>
          <w:szCs w:val="24"/>
        </w:rPr>
        <w:t>, 20</w:t>
      </w:r>
      <w:r w:rsidR="00A7218F">
        <w:rPr>
          <w:rFonts w:eastAsia="新細明體" w:hint="eastAsia"/>
          <w:sz w:val="24"/>
          <w:szCs w:val="24"/>
        </w:rPr>
        <w:t>20</w:t>
      </w:r>
      <w:r w:rsidR="00983175" w:rsidRPr="00CB7B7E">
        <w:rPr>
          <w:rFonts w:eastAsia="新細明體"/>
          <w:sz w:val="24"/>
          <w:szCs w:val="24"/>
        </w:rPr>
        <w:t>), Proof of Enrollment Letter</w:t>
      </w:r>
    </w:p>
    <w:p w14:paraId="21CD4000" w14:textId="500A917A" w:rsidR="00684F19" w:rsidRPr="00684F19" w:rsidRDefault="00684F19" w:rsidP="00684F1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Pr="00684F19">
        <w:rPr>
          <w:rFonts w:eastAsia="華康黑體 Std W7"/>
          <w:sz w:val="24"/>
          <w:szCs w:val="24"/>
        </w:rPr>
        <w:t xml:space="preserve">Each applicant is encouraged to seek help from a school counselor </w:t>
      </w:r>
      <w:r w:rsidRPr="00684F19">
        <w:rPr>
          <w:rFonts w:eastAsia="華康黑體 Std W7"/>
          <w:sz w:val="24"/>
          <w:szCs w:val="24"/>
        </w:rPr>
        <w:lastRenderedPageBreak/>
        <w:t xml:space="preserve">(limited to Taiwanese residence) during the application process. </w:t>
      </w:r>
    </w:p>
    <w:p w14:paraId="18E13E54" w14:textId="3658BC2F" w:rsidR="005C32F2" w:rsidRPr="00CB7B7E" w:rsidRDefault="005C32F2" w:rsidP="005B4D98">
      <w:pPr>
        <w:pStyle w:val="a3"/>
        <w:numPr>
          <w:ilvl w:val="0"/>
          <w:numId w:val="3"/>
        </w:numPr>
        <w:rPr>
          <w:sz w:val="24"/>
          <w:szCs w:val="24"/>
        </w:rPr>
      </w:pPr>
      <w:r w:rsidRPr="00CB7B7E">
        <w:rPr>
          <w:sz w:val="24"/>
          <w:szCs w:val="24"/>
        </w:rPr>
        <w:t xml:space="preserve">Deadline: </w:t>
      </w:r>
      <w:r w:rsidR="00A7218F">
        <w:rPr>
          <w:sz w:val="24"/>
          <w:szCs w:val="24"/>
        </w:rPr>
        <w:t>10/1</w:t>
      </w:r>
      <w:r w:rsidR="00A7218F">
        <w:rPr>
          <w:rFonts w:hint="eastAsia"/>
          <w:sz w:val="24"/>
          <w:szCs w:val="24"/>
        </w:rPr>
        <w:t>4</w:t>
      </w:r>
      <w:r w:rsidR="00675032" w:rsidRPr="00CB7B7E">
        <w:rPr>
          <w:sz w:val="24"/>
          <w:szCs w:val="24"/>
        </w:rPr>
        <w:t>/</w:t>
      </w:r>
      <w:r w:rsidR="00A7218F">
        <w:rPr>
          <w:sz w:val="24"/>
          <w:szCs w:val="24"/>
        </w:rPr>
        <w:t>201</w:t>
      </w:r>
      <w:r w:rsidR="00A7218F">
        <w:rPr>
          <w:rFonts w:hint="eastAsia"/>
          <w:sz w:val="24"/>
          <w:szCs w:val="24"/>
        </w:rPr>
        <w:t>9</w:t>
      </w:r>
      <w:r w:rsidRPr="00CB7B7E">
        <w:rPr>
          <w:sz w:val="24"/>
          <w:szCs w:val="24"/>
        </w:rPr>
        <w:t xml:space="preserve">. </w:t>
      </w:r>
    </w:p>
    <w:p w14:paraId="16E9AFDA" w14:textId="77777777" w:rsidR="00983175" w:rsidRPr="00CB7B7E" w:rsidRDefault="00983175" w:rsidP="005C32F2">
      <w:pPr>
        <w:rPr>
          <w:sz w:val="24"/>
          <w:szCs w:val="24"/>
        </w:rPr>
      </w:pPr>
    </w:p>
    <w:p w14:paraId="267F6FD6" w14:textId="2919D1EF" w:rsidR="005B4D98" w:rsidRPr="00CB7B7E" w:rsidRDefault="005B4D98">
      <w:pPr>
        <w:rPr>
          <w:sz w:val="24"/>
          <w:szCs w:val="24"/>
        </w:rPr>
      </w:pPr>
    </w:p>
    <w:p w14:paraId="2B64A7C3" w14:textId="77777777" w:rsidR="005C32F2" w:rsidRPr="00CB7B7E" w:rsidRDefault="005C32F2" w:rsidP="005C32F2">
      <w:pPr>
        <w:rPr>
          <w:b/>
          <w:sz w:val="24"/>
          <w:szCs w:val="24"/>
        </w:rPr>
      </w:pPr>
      <w:r w:rsidRPr="00CB7B7E">
        <w:rPr>
          <w:b/>
          <w:sz w:val="24"/>
          <w:szCs w:val="24"/>
        </w:rPr>
        <w:t>SCREENING &amp; SELECTION</w:t>
      </w:r>
    </w:p>
    <w:p w14:paraId="74860A89" w14:textId="49CEE6A4" w:rsidR="00D24EE4" w:rsidRPr="00CB7B7E" w:rsidRDefault="00D24EE4" w:rsidP="005C32F2">
      <w:pPr>
        <w:pStyle w:val="a3"/>
        <w:widowControl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CB7B7E">
        <w:rPr>
          <w:sz w:val="24"/>
          <w:szCs w:val="24"/>
        </w:rPr>
        <w:t>1</w:t>
      </w:r>
      <w:r w:rsidR="00A7218F">
        <w:rPr>
          <w:rFonts w:hint="eastAsia"/>
          <w:sz w:val="24"/>
          <w:szCs w:val="24"/>
        </w:rPr>
        <w:t>0</w:t>
      </w:r>
      <w:r w:rsidRPr="00CB7B7E">
        <w:rPr>
          <w:sz w:val="24"/>
          <w:szCs w:val="24"/>
        </w:rPr>
        <w:t xml:space="preserve"> </w:t>
      </w:r>
      <w:r w:rsidR="00684F19">
        <w:rPr>
          <w:sz w:val="24"/>
          <w:szCs w:val="24"/>
        </w:rPr>
        <w:t xml:space="preserve">Culture Ambassador </w:t>
      </w:r>
      <w:r w:rsidRPr="00CB7B7E">
        <w:rPr>
          <w:sz w:val="24"/>
          <w:szCs w:val="24"/>
        </w:rPr>
        <w:t>Candidates Selection: Among all the applicants, QCEF will select 1</w:t>
      </w:r>
      <w:r w:rsidR="00A7218F">
        <w:rPr>
          <w:rFonts w:hint="eastAsia"/>
          <w:sz w:val="24"/>
          <w:szCs w:val="24"/>
        </w:rPr>
        <w:t>0</w:t>
      </w:r>
      <w:r w:rsidRPr="00CB7B7E">
        <w:rPr>
          <w:sz w:val="24"/>
          <w:szCs w:val="24"/>
        </w:rPr>
        <w:t xml:space="preserve"> Candidates based on personal information, self-introduction video, and the Cultural Mission plan. Each Candidate will be paired with one Partner School, and together complete the Cultural Mis</w:t>
      </w:r>
      <w:r w:rsidR="00684F19">
        <w:rPr>
          <w:sz w:val="24"/>
          <w:szCs w:val="24"/>
        </w:rPr>
        <w:t>sion that both parties agreed</w:t>
      </w:r>
      <w:r w:rsidRPr="00CB7B7E">
        <w:rPr>
          <w:sz w:val="24"/>
          <w:szCs w:val="24"/>
        </w:rPr>
        <w:t xml:space="preserve">. </w:t>
      </w:r>
    </w:p>
    <w:p w14:paraId="0EE84549" w14:textId="1B114B34" w:rsidR="005C32F2" w:rsidRPr="00D468A2" w:rsidRDefault="005C32F2" w:rsidP="00CD08BF">
      <w:pPr>
        <w:pStyle w:val="a3"/>
        <w:widowControl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D468A2">
        <w:rPr>
          <w:sz w:val="24"/>
          <w:szCs w:val="24"/>
        </w:rPr>
        <w:t>Screening Criteria:</w:t>
      </w:r>
      <w:r w:rsidR="003222AE" w:rsidRPr="00D468A2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8"/>
        <w:gridCol w:w="1381"/>
        <w:gridCol w:w="4297"/>
      </w:tblGrid>
      <w:tr w:rsidR="005F7B60" w:rsidRPr="00CB7B7E" w14:paraId="7F774B9E" w14:textId="77777777" w:rsidTr="00AC10C5">
        <w:tc>
          <w:tcPr>
            <w:tcW w:w="2838" w:type="dxa"/>
            <w:shd w:val="clear" w:color="auto" w:fill="A6A6A6" w:themeFill="background1" w:themeFillShade="A6"/>
          </w:tcPr>
          <w:p w14:paraId="0FA4813D" w14:textId="77777777" w:rsidR="005F7B60" w:rsidRPr="00CB7B7E" w:rsidRDefault="005F7B60" w:rsidP="00AC10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Criteria</w:t>
            </w:r>
          </w:p>
        </w:tc>
        <w:tc>
          <w:tcPr>
            <w:tcW w:w="1381" w:type="dxa"/>
            <w:shd w:val="clear" w:color="auto" w:fill="A6A6A6" w:themeFill="background1" w:themeFillShade="A6"/>
          </w:tcPr>
          <w:p w14:paraId="34FEB8E8" w14:textId="77777777" w:rsidR="005F7B60" w:rsidRPr="00CB7B7E" w:rsidRDefault="005F7B60" w:rsidP="00AC10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Proportion</w:t>
            </w:r>
          </w:p>
        </w:tc>
        <w:tc>
          <w:tcPr>
            <w:tcW w:w="4297" w:type="dxa"/>
            <w:shd w:val="clear" w:color="auto" w:fill="A6A6A6" w:themeFill="background1" w:themeFillShade="A6"/>
          </w:tcPr>
          <w:p w14:paraId="2B087B84" w14:textId="77777777" w:rsidR="005F7B60" w:rsidRPr="00CB7B7E" w:rsidRDefault="005F7B60" w:rsidP="00AC10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Details</w:t>
            </w:r>
          </w:p>
        </w:tc>
      </w:tr>
      <w:tr w:rsidR="005F7B60" w:rsidRPr="00CB7B7E" w14:paraId="5E0B4EDB" w14:textId="77777777" w:rsidTr="00AC10C5">
        <w:tc>
          <w:tcPr>
            <w:tcW w:w="2838" w:type="dxa"/>
          </w:tcPr>
          <w:p w14:paraId="1E9CF658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Mandarin Literacy</w:t>
            </w:r>
          </w:p>
        </w:tc>
        <w:tc>
          <w:tcPr>
            <w:tcW w:w="1381" w:type="dxa"/>
          </w:tcPr>
          <w:p w14:paraId="06A350E2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40%</w:t>
            </w:r>
          </w:p>
        </w:tc>
        <w:tc>
          <w:tcPr>
            <w:tcW w:w="4297" w:type="dxa"/>
          </w:tcPr>
          <w:p w14:paraId="4262A972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Communicate Fluently in Mandarin</w:t>
            </w:r>
          </w:p>
        </w:tc>
      </w:tr>
      <w:tr w:rsidR="005F7B60" w:rsidRPr="00CB7B7E" w14:paraId="59E08C11" w14:textId="77777777" w:rsidTr="00AC10C5">
        <w:tc>
          <w:tcPr>
            <w:tcW w:w="2838" w:type="dxa"/>
          </w:tcPr>
          <w:p w14:paraId="72DD1C98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Cultural Mission Plan</w:t>
            </w:r>
          </w:p>
        </w:tc>
        <w:tc>
          <w:tcPr>
            <w:tcW w:w="1381" w:type="dxa"/>
          </w:tcPr>
          <w:p w14:paraId="279EE8C8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40%</w:t>
            </w:r>
          </w:p>
        </w:tc>
        <w:tc>
          <w:tcPr>
            <w:tcW w:w="4297" w:type="dxa"/>
          </w:tcPr>
          <w:p w14:paraId="16551A59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Clearly list out the Cultural Mission goal, content, and execution plan</w:t>
            </w:r>
          </w:p>
        </w:tc>
      </w:tr>
      <w:tr w:rsidR="005F7B60" w:rsidRPr="00CB7B7E" w14:paraId="3A203AC4" w14:textId="77777777" w:rsidTr="00AC10C5">
        <w:tc>
          <w:tcPr>
            <w:tcW w:w="2838" w:type="dxa"/>
          </w:tcPr>
          <w:p w14:paraId="166A49CF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Overall Performance</w:t>
            </w:r>
          </w:p>
        </w:tc>
        <w:tc>
          <w:tcPr>
            <w:tcW w:w="1381" w:type="dxa"/>
          </w:tcPr>
          <w:p w14:paraId="069E57AE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20%</w:t>
            </w:r>
          </w:p>
        </w:tc>
        <w:tc>
          <w:tcPr>
            <w:tcW w:w="4297" w:type="dxa"/>
          </w:tcPr>
          <w:p w14:paraId="03965AA6" w14:textId="77777777" w:rsidR="005F7B60" w:rsidRPr="00CB7B7E" w:rsidRDefault="005F7B60" w:rsidP="00AC10C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 xml:space="preserve">Overall presentation, attitude, personality </w:t>
            </w:r>
          </w:p>
        </w:tc>
      </w:tr>
    </w:tbl>
    <w:p w14:paraId="4B321D6B" w14:textId="77777777" w:rsidR="00675032" w:rsidRPr="00CB7B7E" w:rsidRDefault="00675032" w:rsidP="00675032">
      <w:pPr>
        <w:widowControl/>
        <w:spacing w:after="200" w:line="276" w:lineRule="auto"/>
        <w:jc w:val="both"/>
        <w:rPr>
          <w:sz w:val="24"/>
          <w:szCs w:val="24"/>
        </w:rPr>
      </w:pPr>
    </w:p>
    <w:p w14:paraId="1CA220ED" w14:textId="6374F83E" w:rsidR="00D24EE4" w:rsidRPr="00CB7B7E" w:rsidRDefault="00D24EE4" w:rsidP="00D24EE4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CB7B7E">
        <w:rPr>
          <w:sz w:val="24"/>
          <w:szCs w:val="24"/>
        </w:rPr>
        <w:t>Announcement of the 1</w:t>
      </w:r>
      <w:r w:rsidR="00A7218F">
        <w:rPr>
          <w:rFonts w:hint="eastAsia"/>
          <w:sz w:val="24"/>
          <w:szCs w:val="24"/>
        </w:rPr>
        <w:t>0</w:t>
      </w:r>
      <w:r w:rsidRPr="00CB7B7E">
        <w:rPr>
          <w:sz w:val="24"/>
          <w:szCs w:val="24"/>
        </w:rPr>
        <w:t xml:space="preserve"> Candidates and their paired Partner Schools on QC</w:t>
      </w:r>
      <w:r w:rsidR="00A7218F">
        <w:rPr>
          <w:sz w:val="24"/>
          <w:szCs w:val="24"/>
        </w:rPr>
        <w:t>EF official website: 10/2</w:t>
      </w:r>
      <w:r w:rsidR="002C2981">
        <w:rPr>
          <w:sz w:val="24"/>
          <w:szCs w:val="24"/>
        </w:rPr>
        <w:t>7</w:t>
      </w:r>
      <w:r w:rsidR="00A7218F">
        <w:rPr>
          <w:sz w:val="24"/>
          <w:szCs w:val="24"/>
        </w:rPr>
        <w:t>/201</w:t>
      </w:r>
      <w:r w:rsidR="00A7218F">
        <w:rPr>
          <w:rFonts w:hint="eastAsia"/>
          <w:sz w:val="24"/>
          <w:szCs w:val="24"/>
        </w:rPr>
        <w:t>9</w:t>
      </w:r>
    </w:p>
    <w:p w14:paraId="445F7FBE" w14:textId="41900B38" w:rsidR="00675032" w:rsidRPr="00CB7B7E" w:rsidRDefault="00A7218F" w:rsidP="00675032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Candidate Orientation: 11/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/201</w:t>
      </w:r>
      <w:r>
        <w:rPr>
          <w:rFonts w:hint="eastAsia"/>
          <w:sz w:val="24"/>
          <w:szCs w:val="24"/>
        </w:rPr>
        <w:t>9</w:t>
      </w:r>
      <w:r w:rsidR="000915A0" w:rsidRPr="00CB7B7E">
        <w:rPr>
          <w:sz w:val="24"/>
          <w:szCs w:val="24"/>
        </w:rPr>
        <w:t xml:space="preserve">; Location: Quanta Culture and Education Foundation </w:t>
      </w:r>
      <w:r w:rsidR="00684F19">
        <w:rPr>
          <w:sz w:val="24"/>
          <w:szCs w:val="24"/>
        </w:rPr>
        <w:t xml:space="preserve">Office </w:t>
      </w:r>
      <w:r w:rsidR="000915A0" w:rsidRPr="00CB7B7E">
        <w:rPr>
          <w:sz w:val="24"/>
          <w:szCs w:val="24"/>
        </w:rPr>
        <w:t xml:space="preserve">in Taipei. </w:t>
      </w:r>
    </w:p>
    <w:p w14:paraId="0023C943" w14:textId="00DFB3C0" w:rsidR="00AB463B" w:rsidRPr="00CB7B7E" w:rsidRDefault="00AB463B" w:rsidP="00AB463B">
      <w:pPr>
        <w:pStyle w:val="a3"/>
        <w:widowControl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CB7B7E">
        <w:rPr>
          <w:sz w:val="24"/>
          <w:szCs w:val="24"/>
        </w:rPr>
        <w:t xml:space="preserve">Important Note: The final Cultural Mission will not be the same as the Candidate’s original proposal since the Candidate and the Partner School will discuss the final Cultural Mission </w:t>
      </w:r>
      <w:r w:rsidR="009F1667" w:rsidRPr="00CB7B7E">
        <w:rPr>
          <w:sz w:val="24"/>
          <w:szCs w:val="24"/>
        </w:rPr>
        <w:t xml:space="preserve">once they are paired. </w:t>
      </w:r>
      <w:r w:rsidRPr="00CB7B7E">
        <w:rPr>
          <w:sz w:val="24"/>
          <w:szCs w:val="24"/>
        </w:rPr>
        <w:t>Candidates</w:t>
      </w:r>
      <w:r w:rsidR="00675032" w:rsidRPr="00CB7B7E">
        <w:rPr>
          <w:sz w:val="24"/>
          <w:szCs w:val="24"/>
        </w:rPr>
        <w:t xml:space="preserve"> who are</w:t>
      </w:r>
      <w:r w:rsidRPr="00CB7B7E">
        <w:rPr>
          <w:sz w:val="24"/>
          <w:szCs w:val="24"/>
        </w:rPr>
        <w:t xml:space="preserve"> unable to participate in the Orientation will be replaced by the alternates.</w:t>
      </w:r>
    </w:p>
    <w:p w14:paraId="20FF8E9D" w14:textId="77777777" w:rsidR="00675032" w:rsidRPr="00CB7B7E" w:rsidRDefault="00675032" w:rsidP="00675032">
      <w:pPr>
        <w:pStyle w:val="a3"/>
        <w:widowControl/>
        <w:spacing w:after="200" w:line="276" w:lineRule="auto"/>
        <w:jc w:val="both"/>
        <w:rPr>
          <w:sz w:val="24"/>
          <w:szCs w:val="24"/>
        </w:rPr>
      </w:pPr>
    </w:p>
    <w:p w14:paraId="4E3D3D27" w14:textId="77777777" w:rsidR="00AB463B" w:rsidRPr="00CB7B7E" w:rsidRDefault="00AB463B" w:rsidP="00AB463B">
      <w:pPr>
        <w:rPr>
          <w:b/>
          <w:sz w:val="24"/>
          <w:szCs w:val="24"/>
        </w:rPr>
      </w:pPr>
      <w:r w:rsidRPr="00CB7B7E">
        <w:rPr>
          <w:b/>
          <w:sz w:val="24"/>
          <w:szCs w:val="24"/>
        </w:rPr>
        <w:t>CULTURAL MISSION</w:t>
      </w:r>
    </w:p>
    <w:p w14:paraId="0612CFD4" w14:textId="081A942F" w:rsidR="007F009E" w:rsidRDefault="007F009E" w:rsidP="0067503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1</w:t>
      </w:r>
      <w:r w:rsidR="00A7218F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 xml:space="preserve"> Culture Ambassador </w:t>
      </w:r>
      <w:r w:rsidRPr="00CB7B7E">
        <w:rPr>
          <w:sz w:val="24"/>
          <w:szCs w:val="24"/>
        </w:rPr>
        <w:t xml:space="preserve">Candidates should coordinate with their assigned </w:t>
      </w:r>
      <w:r>
        <w:rPr>
          <w:sz w:val="24"/>
          <w:szCs w:val="24"/>
        </w:rPr>
        <w:t>Partner S</w:t>
      </w:r>
      <w:r w:rsidRPr="00CB7B7E">
        <w:rPr>
          <w:sz w:val="24"/>
          <w:szCs w:val="24"/>
        </w:rPr>
        <w:t xml:space="preserve">chool’s contact window as soon as possible to arrange the travel plans, dates, space, </w:t>
      </w:r>
      <w:r>
        <w:rPr>
          <w:sz w:val="24"/>
          <w:szCs w:val="24"/>
        </w:rPr>
        <w:t>Venue, etc</w:t>
      </w:r>
      <w:r w:rsidRPr="00CB7B7E">
        <w:rPr>
          <w:sz w:val="24"/>
          <w:szCs w:val="24"/>
        </w:rPr>
        <w:t>.</w:t>
      </w:r>
    </w:p>
    <w:p w14:paraId="1EF21B40" w14:textId="7F554189" w:rsidR="009F1667" w:rsidRPr="00CB7B7E" w:rsidRDefault="009F1667" w:rsidP="0067503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B7B7E">
        <w:rPr>
          <w:sz w:val="24"/>
          <w:szCs w:val="24"/>
        </w:rPr>
        <w:t>Cultural Mission Pla</w:t>
      </w:r>
      <w:r w:rsidR="00A7218F">
        <w:rPr>
          <w:sz w:val="24"/>
          <w:szCs w:val="24"/>
        </w:rPr>
        <w:t>nning with Partner School: 10/2</w:t>
      </w:r>
      <w:r w:rsidR="00A7218F">
        <w:rPr>
          <w:rFonts w:hint="eastAsia"/>
          <w:sz w:val="24"/>
          <w:szCs w:val="24"/>
        </w:rPr>
        <w:t>7</w:t>
      </w:r>
      <w:r w:rsidR="00A7218F">
        <w:rPr>
          <w:sz w:val="24"/>
          <w:szCs w:val="24"/>
        </w:rPr>
        <w:t>/201</w:t>
      </w:r>
      <w:r w:rsidR="00A7218F">
        <w:rPr>
          <w:rFonts w:hint="eastAsia"/>
          <w:sz w:val="24"/>
          <w:szCs w:val="24"/>
        </w:rPr>
        <w:t>9</w:t>
      </w:r>
      <w:r w:rsidRPr="00CB7B7E">
        <w:rPr>
          <w:sz w:val="24"/>
          <w:szCs w:val="24"/>
        </w:rPr>
        <w:t xml:space="preserve"> </w:t>
      </w:r>
      <w:r w:rsidRPr="00CB7B7E">
        <w:rPr>
          <w:sz w:val="24"/>
          <w:szCs w:val="24"/>
        </w:rPr>
        <w:t>－</w:t>
      </w:r>
      <w:r w:rsidR="00A7218F">
        <w:rPr>
          <w:sz w:val="24"/>
          <w:szCs w:val="24"/>
        </w:rPr>
        <w:t xml:space="preserve"> 11/1</w:t>
      </w:r>
      <w:r w:rsidR="00A7218F">
        <w:rPr>
          <w:rFonts w:hint="eastAsia"/>
          <w:sz w:val="24"/>
          <w:szCs w:val="24"/>
        </w:rPr>
        <w:t>3</w:t>
      </w:r>
      <w:r w:rsidR="00A7218F">
        <w:rPr>
          <w:sz w:val="24"/>
          <w:szCs w:val="24"/>
        </w:rPr>
        <w:t>/201</w:t>
      </w:r>
      <w:r w:rsidR="00A7218F">
        <w:rPr>
          <w:rFonts w:hint="eastAsia"/>
          <w:sz w:val="24"/>
          <w:szCs w:val="24"/>
        </w:rPr>
        <w:t>9</w:t>
      </w:r>
    </w:p>
    <w:p w14:paraId="66236727" w14:textId="2F518957" w:rsidR="000915A0" w:rsidRPr="00CB7B7E" w:rsidRDefault="000915A0" w:rsidP="00675032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B7B7E">
        <w:rPr>
          <w:sz w:val="24"/>
          <w:szCs w:val="24"/>
        </w:rPr>
        <w:t>Cultur</w:t>
      </w:r>
      <w:r w:rsidR="00684F19">
        <w:rPr>
          <w:sz w:val="24"/>
          <w:szCs w:val="24"/>
        </w:rPr>
        <w:t>al Mission Execution Proposal: B</w:t>
      </w:r>
      <w:r w:rsidR="00A7218F">
        <w:rPr>
          <w:sz w:val="24"/>
          <w:szCs w:val="24"/>
        </w:rPr>
        <w:t>efore 11/1</w:t>
      </w:r>
      <w:r w:rsidR="00A7218F">
        <w:rPr>
          <w:rFonts w:hint="eastAsia"/>
          <w:sz w:val="24"/>
          <w:szCs w:val="24"/>
        </w:rPr>
        <w:t>3</w:t>
      </w:r>
      <w:r w:rsidR="00A7218F">
        <w:rPr>
          <w:sz w:val="24"/>
          <w:szCs w:val="24"/>
        </w:rPr>
        <w:t>/201</w:t>
      </w:r>
      <w:r w:rsidR="00A7218F">
        <w:rPr>
          <w:rFonts w:hint="eastAsia"/>
          <w:sz w:val="24"/>
          <w:szCs w:val="24"/>
        </w:rPr>
        <w:t>9</w:t>
      </w:r>
    </w:p>
    <w:p w14:paraId="5F987C82" w14:textId="623F73DC" w:rsidR="00675032" w:rsidRPr="00CB7B7E" w:rsidRDefault="009F1667" w:rsidP="009F1667">
      <w:pPr>
        <w:pStyle w:val="a3"/>
        <w:widowControl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B7B7E">
        <w:rPr>
          <w:sz w:val="24"/>
          <w:szCs w:val="24"/>
        </w:rPr>
        <w:t xml:space="preserve">Cultural </w:t>
      </w:r>
      <w:r w:rsidR="00AB463B" w:rsidRPr="00CB7B7E">
        <w:rPr>
          <w:sz w:val="24"/>
          <w:szCs w:val="24"/>
        </w:rPr>
        <w:t>Mission Execution</w:t>
      </w:r>
      <w:r w:rsidRPr="00CB7B7E">
        <w:rPr>
          <w:sz w:val="24"/>
          <w:szCs w:val="24"/>
        </w:rPr>
        <w:t xml:space="preserve"> Date</w:t>
      </w:r>
      <w:r w:rsidR="00AB463B" w:rsidRPr="00CB7B7E">
        <w:rPr>
          <w:sz w:val="24"/>
          <w:szCs w:val="24"/>
        </w:rPr>
        <w:t xml:space="preserve">: </w:t>
      </w:r>
      <w:r w:rsidR="00A7218F">
        <w:rPr>
          <w:sz w:val="24"/>
          <w:szCs w:val="24"/>
        </w:rPr>
        <w:t>11/1</w:t>
      </w:r>
      <w:r w:rsidR="00A7218F">
        <w:rPr>
          <w:rFonts w:hint="eastAsia"/>
          <w:sz w:val="24"/>
          <w:szCs w:val="24"/>
        </w:rPr>
        <w:t>8</w:t>
      </w:r>
      <w:r w:rsidR="00A7218F">
        <w:rPr>
          <w:sz w:val="24"/>
          <w:szCs w:val="24"/>
        </w:rPr>
        <w:t>/201</w:t>
      </w:r>
      <w:r w:rsidR="00A7218F">
        <w:rPr>
          <w:rFonts w:hint="eastAsia"/>
          <w:sz w:val="24"/>
          <w:szCs w:val="24"/>
        </w:rPr>
        <w:t>9</w:t>
      </w:r>
      <w:r w:rsidRPr="00CB7B7E">
        <w:rPr>
          <w:sz w:val="24"/>
          <w:szCs w:val="24"/>
        </w:rPr>
        <w:t>－</w:t>
      </w:r>
      <w:r w:rsidR="00A7218F">
        <w:rPr>
          <w:sz w:val="24"/>
          <w:szCs w:val="24"/>
        </w:rPr>
        <w:t>12/2</w:t>
      </w:r>
      <w:r w:rsidR="00A7218F">
        <w:rPr>
          <w:rFonts w:hint="eastAsia"/>
          <w:sz w:val="24"/>
          <w:szCs w:val="24"/>
        </w:rPr>
        <w:t>0</w:t>
      </w:r>
      <w:r w:rsidR="00A7218F">
        <w:rPr>
          <w:sz w:val="24"/>
          <w:szCs w:val="24"/>
        </w:rPr>
        <w:t>/201</w:t>
      </w:r>
      <w:r w:rsidR="00A7218F">
        <w:rPr>
          <w:rFonts w:hint="eastAsia"/>
          <w:sz w:val="24"/>
          <w:szCs w:val="24"/>
        </w:rPr>
        <w:t>9</w:t>
      </w:r>
    </w:p>
    <w:p w14:paraId="2D8660A6" w14:textId="77ED79B7" w:rsidR="009F1667" w:rsidRPr="00CB7B7E" w:rsidRDefault="009F1667" w:rsidP="009F1667">
      <w:pPr>
        <w:pStyle w:val="a3"/>
        <w:widowControl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B7B7E">
        <w:rPr>
          <w:sz w:val="24"/>
          <w:szCs w:val="24"/>
        </w:rPr>
        <w:t xml:space="preserve">Cultural Mission Execution Guideline: </w:t>
      </w:r>
    </w:p>
    <w:p w14:paraId="484FD930" w14:textId="51AAAA0F" w:rsidR="009F1667" w:rsidRPr="00CB7B7E" w:rsidRDefault="009F1667" w:rsidP="00675032">
      <w:pPr>
        <w:pStyle w:val="a3"/>
        <w:widowControl/>
        <w:numPr>
          <w:ilvl w:val="1"/>
          <w:numId w:val="6"/>
        </w:numPr>
        <w:spacing w:line="276" w:lineRule="auto"/>
        <w:jc w:val="both"/>
        <w:rPr>
          <w:sz w:val="24"/>
          <w:szCs w:val="24"/>
        </w:rPr>
      </w:pPr>
      <w:r w:rsidRPr="00CB7B7E">
        <w:rPr>
          <w:sz w:val="24"/>
          <w:szCs w:val="24"/>
        </w:rPr>
        <w:t xml:space="preserve">Candidates MUST pay </w:t>
      </w:r>
      <w:r w:rsidR="00AB463B" w:rsidRPr="00CB7B7E">
        <w:rPr>
          <w:sz w:val="24"/>
          <w:szCs w:val="24"/>
        </w:rPr>
        <w:t xml:space="preserve">at least 2 visits and </w:t>
      </w:r>
      <w:r w:rsidRPr="00CB7B7E">
        <w:rPr>
          <w:sz w:val="24"/>
          <w:szCs w:val="24"/>
        </w:rPr>
        <w:t xml:space="preserve">keep </w:t>
      </w:r>
      <w:r w:rsidR="00675032" w:rsidRPr="00CB7B7E">
        <w:rPr>
          <w:sz w:val="24"/>
          <w:szCs w:val="24"/>
        </w:rPr>
        <w:t>an accurate record of their Cultural M</w:t>
      </w:r>
      <w:r w:rsidRPr="00CB7B7E">
        <w:rPr>
          <w:sz w:val="24"/>
          <w:szCs w:val="24"/>
        </w:rPr>
        <w:t xml:space="preserve">ission </w:t>
      </w:r>
      <w:r w:rsidR="00AB463B" w:rsidRPr="00CB7B7E">
        <w:rPr>
          <w:sz w:val="24"/>
          <w:szCs w:val="24"/>
        </w:rPr>
        <w:t>execution</w:t>
      </w:r>
      <w:r w:rsidR="00675032" w:rsidRPr="00CB7B7E">
        <w:rPr>
          <w:sz w:val="24"/>
          <w:szCs w:val="24"/>
        </w:rPr>
        <w:t>,</w:t>
      </w:r>
      <w:r w:rsidR="00AB463B" w:rsidRPr="00CB7B7E">
        <w:rPr>
          <w:sz w:val="24"/>
          <w:szCs w:val="24"/>
        </w:rPr>
        <w:t xml:space="preserve"> including documents, photographs or other means.</w:t>
      </w:r>
      <w:r w:rsidR="007F009E">
        <w:rPr>
          <w:sz w:val="24"/>
          <w:szCs w:val="24"/>
        </w:rPr>
        <w:t xml:space="preserve"> At the end, the Candidates and the Partner Schools are required to arrange a forum to examine the differences between Taiwanese and foreign education, and each composes an analysis the Evaluation Report.</w:t>
      </w:r>
    </w:p>
    <w:p w14:paraId="61AEC760" w14:textId="682CDDA8" w:rsidR="00AB463B" w:rsidRPr="00CB7B7E" w:rsidRDefault="00AB463B" w:rsidP="00675032">
      <w:pPr>
        <w:pStyle w:val="a3"/>
        <w:widowControl/>
        <w:numPr>
          <w:ilvl w:val="1"/>
          <w:numId w:val="6"/>
        </w:numPr>
        <w:spacing w:line="276" w:lineRule="auto"/>
        <w:jc w:val="both"/>
        <w:rPr>
          <w:sz w:val="24"/>
          <w:szCs w:val="24"/>
        </w:rPr>
      </w:pPr>
      <w:r w:rsidRPr="00CB7B7E">
        <w:rPr>
          <w:sz w:val="24"/>
          <w:szCs w:val="24"/>
        </w:rPr>
        <w:t xml:space="preserve">Candidates </w:t>
      </w:r>
      <w:r w:rsidR="00675032" w:rsidRPr="00CB7B7E">
        <w:rPr>
          <w:sz w:val="24"/>
          <w:szCs w:val="24"/>
        </w:rPr>
        <w:t xml:space="preserve">must share on QCEF Facebook’s page, </w:t>
      </w:r>
      <w:r w:rsidR="00956289" w:rsidRPr="00CB7B7E">
        <w:rPr>
          <w:sz w:val="24"/>
          <w:szCs w:val="24"/>
        </w:rPr>
        <w:t xml:space="preserve">containing photos and an account of their experiences during execution, </w:t>
      </w:r>
      <w:r w:rsidR="009F1667" w:rsidRPr="00CB7B7E">
        <w:rPr>
          <w:sz w:val="24"/>
          <w:szCs w:val="24"/>
        </w:rPr>
        <w:t xml:space="preserve">in both Mandarin and </w:t>
      </w:r>
      <w:r w:rsidR="00705FFC" w:rsidRPr="00CB7B7E">
        <w:rPr>
          <w:sz w:val="24"/>
          <w:szCs w:val="24"/>
        </w:rPr>
        <w:t>home</w:t>
      </w:r>
      <w:r w:rsidR="00956289" w:rsidRPr="00CB7B7E">
        <w:rPr>
          <w:sz w:val="24"/>
          <w:szCs w:val="24"/>
        </w:rPr>
        <w:t xml:space="preserve">town </w:t>
      </w:r>
      <w:r w:rsidR="00705FFC" w:rsidRPr="00CB7B7E">
        <w:rPr>
          <w:sz w:val="24"/>
          <w:szCs w:val="24"/>
        </w:rPr>
        <w:t>language as a way t</w:t>
      </w:r>
      <w:r w:rsidR="00956289" w:rsidRPr="00CB7B7E">
        <w:rPr>
          <w:sz w:val="24"/>
          <w:szCs w:val="24"/>
        </w:rPr>
        <w:t xml:space="preserve">o promote Taiwan </w:t>
      </w:r>
      <w:r w:rsidR="00AF614B" w:rsidRPr="00CB7B7E">
        <w:rPr>
          <w:sz w:val="24"/>
          <w:szCs w:val="24"/>
        </w:rPr>
        <w:t>to the world. Where possible,</w:t>
      </w:r>
      <w:r w:rsidRPr="00CB7B7E">
        <w:rPr>
          <w:sz w:val="24"/>
          <w:szCs w:val="24"/>
        </w:rPr>
        <w:t xml:space="preserve"> posts should be made in their personal Facebook pages, choose “Public” for posting </w:t>
      </w:r>
      <w:r w:rsidR="000B4EE6">
        <w:rPr>
          <w:sz w:val="24"/>
          <w:szCs w:val="24"/>
        </w:rPr>
        <w:t>privacy, and link it to the 201</w:t>
      </w:r>
      <w:r w:rsidR="000B4EE6">
        <w:rPr>
          <w:rFonts w:hint="eastAsia"/>
          <w:sz w:val="24"/>
          <w:szCs w:val="24"/>
        </w:rPr>
        <w:t>9</w:t>
      </w:r>
      <w:r w:rsidRPr="00CB7B7E">
        <w:rPr>
          <w:sz w:val="24"/>
          <w:szCs w:val="24"/>
        </w:rPr>
        <w:t xml:space="preserve"> Global C</w:t>
      </w:r>
      <w:r w:rsidR="00684F19">
        <w:rPr>
          <w:sz w:val="24"/>
          <w:szCs w:val="24"/>
        </w:rPr>
        <w:t>ulture Ambassador F</w:t>
      </w:r>
      <w:r w:rsidR="00A7218F">
        <w:rPr>
          <w:sz w:val="24"/>
          <w:szCs w:val="24"/>
        </w:rPr>
        <w:t>acebook page (during</w:t>
      </w:r>
      <w:r w:rsidR="000B4EE6">
        <w:rPr>
          <w:rFonts w:hint="eastAsia"/>
          <w:sz w:val="24"/>
          <w:szCs w:val="24"/>
        </w:rPr>
        <w:t xml:space="preserve"> </w:t>
      </w:r>
      <w:r w:rsidR="00A7218F">
        <w:rPr>
          <w:sz w:val="24"/>
          <w:szCs w:val="24"/>
        </w:rPr>
        <w:t>11/1</w:t>
      </w:r>
      <w:r w:rsidR="00A7218F">
        <w:rPr>
          <w:rFonts w:hint="eastAsia"/>
          <w:sz w:val="24"/>
          <w:szCs w:val="24"/>
        </w:rPr>
        <w:t>8</w:t>
      </w:r>
      <w:r w:rsidR="00A7218F">
        <w:rPr>
          <w:sz w:val="24"/>
          <w:szCs w:val="24"/>
        </w:rPr>
        <w:t>-12/3</w:t>
      </w:r>
      <w:r w:rsidR="00A7218F">
        <w:rPr>
          <w:rFonts w:hint="eastAsia"/>
          <w:sz w:val="24"/>
          <w:szCs w:val="24"/>
        </w:rPr>
        <w:t>0</w:t>
      </w:r>
      <w:r w:rsidR="00A7218F">
        <w:rPr>
          <w:sz w:val="24"/>
          <w:szCs w:val="24"/>
        </w:rPr>
        <w:t>/201</w:t>
      </w:r>
      <w:r w:rsidR="00A7218F">
        <w:rPr>
          <w:rFonts w:hint="eastAsia"/>
          <w:sz w:val="24"/>
          <w:szCs w:val="24"/>
        </w:rPr>
        <w:t>9</w:t>
      </w:r>
      <w:r w:rsidR="00684F19">
        <w:rPr>
          <w:sz w:val="24"/>
          <w:szCs w:val="24"/>
        </w:rPr>
        <w:t xml:space="preserve">). </w:t>
      </w:r>
    </w:p>
    <w:p w14:paraId="63BC0459" w14:textId="77777777" w:rsidR="00AB463B" w:rsidRPr="00CB7B7E" w:rsidRDefault="00AB463B" w:rsidP="00AB463B">
      <w:pPr>
        <w:jc w:val="both"/>
        <w:rPr>
          <w:sz w:val="24"/>
          <w:szCs w:val="24"/>
        </w:rPr>
      </w:pPr>
    </w:p>
    <w:p w14:paraId="3EFFB8DA" w14:textId="77777777" w:rsidR="00AB463B" w:rsidRPr="00CB7B7E" w:rsidRDefault="00AB463B" w:rsidP="00AB463B">
      <w:pPr>
        <w:jc w:val="both"/>
        <w:rPr>
          <w:b/>
          <w:sz w:val="24"/>
          <w:szCs w:val="24"/>
        </w:rPr>
      </w:pPr>
      <w:r w:rsidRPr="00CB7B7E">
        <w:rPr>
          <w:b/>
          <w:sz w:val="24"/>
          <w:szCs w:val="24"/>
        </w:rPr>
        <w:t>FINAL JUDGING</w:t>
      </w:r>
    </w:p>
    <w:p w14:paraId="5DC5FE7A" w14:textId="6AEBC989" w:rsidR="00491631" w:rsidRPr="00CB7B7E" w:rsidRDefault="00684F19" w:rsidP="00491631">
      <w:pPr>
        <w:pStyle w:val="a3"/>
        <w:widowControl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Winner Selection: A panel of </w:t>
      </w:r>
      <w:r w:rsidR="00491631" w:rsidRPr="00CB7B7E">
        <w:rPr>
          <w:sz w:val="24"/>
          <w:szCs w:val="24"/>
        </w:rPr>
        <w:t>judges</w:t>
      </w:r>
      <w:r w:rsidR="003222AE">
        <w:rPr>
          <w:sz w:val="24"/>
          <w:szCs w:val="24"/>
        </w:rPr>
        <w:t xml:space="preserve"> will take into account of the C</w:t>
      </w:r>
      <w:r w:rsidR="00491631" w:rsidRPr="00CB7B7E">
        <w:rPr>
          <w:sz w:val="24"/>
          <w:szCs w:val="24"/>
        </w:rPr>
        <w:t xml:space="preserve">andidate’s self-evaluation report (60%) and the report from the Partner School (40%) to select the winner of </w:t>
      </w:r>
      <w:r w:rsidR="00491631" w:rsidRPr="00CB7B7E">
        <w:rPr>
          <w:rFonts w:eastAsia="華康黑體 Std W7"/>
          <w:sz w:val="24"/>
          <w:szCs w:val="24"/>
          <w:u w:val="single"/>
        </w:rPr>
        <w:t>201</w:t>
      </w:r>
      <w:r w:rsidR="000B4EE6">
        <w:rPr>
          <w:rFonts w:eastAsia="華康黑體 Std W7" w:hint="eastAsia"/>
          <w:sz w:val="24"/>
          <w:szCs w:val="24"/>
          <w:u w:val="single"/>
        </w:rPr>
        <w:t>9</w:t>
      </w:r>
      <w:r w:rsidR="00491631" w:rsidRPr="00CB7B7E">
        <w:rPr>
          <w:rFonts w:eastAsia="華康黑體 Std W7"/>
          <w:sz w:val="24"/>
          <w:szCs w:val="24"/>
          <w:u w:val="single"/>
        </w:rPr>
        <w:t xml:space="preserve"> Global Culture Ambassador</w:t>
      </w:r>
      <w:r w:rsidR="00491631" w:rsidRPr="00CB7B7E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the 1</w:t>
      </w:r>
      <w:r w:rsidR="000B4EE6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 xml:space="preserve"> C</w:t>
      </w:r>
      <w:r w:rsidR="00491631" w:rsidRPr="00CB7B7E">
        <w:rPr>
          <w:sz w:val="24"/>
          <w:szCs w:val="24"/>
        </w:rPr>
        <w:t xml:space="preserve">andidates. </w:t>
      </w:r>
    </w:p>
    <w:p w14:paraId="2F7B0CB8" w14:textId="533A7DA3" w:rsidR="00956289" w:rsidRPr="00CB7B7E" w:rsidRDefault="00956289" w:rsidP="00956289">
      <w:pPr>
        <w:pStyle w:val="a3"/>
        <w:numPr>
          <w:ilvl w:val="0"/>
          <w:numId w:val="9"/>
        </w:numPr>
        <w:rPr>
          <w:sz w:val="24"/>
          <w:szCs w:val="24"/>
        </w:rPr>
      </w:pPr>
      <w:r w:rsidRPr="00CB7B7E">
        <w:rPr>
          <w:sz w:val="24"/>
          <w:szCs w:val="24"/>
        </w:rPr>
        <w:lastRenderedPageBreak/>
        <w:t xml:space="preserve">Candidate’s Self- Evaluation Report </w:t>
      </w:r>
      <w:r w:rsidR="000915A0" w:rsidRPr="00CB7B7E">
        <w:rPr>
          <w:sz w:val="24"/>
          <w:szCs w:val="24"/>
        </w:rPr>
        <w:t xml:space="preserve">(see attached) </w:t>
      </w:r>
      <w:r w:rsidR="00684F19">
        <w:rPr>
          <w:sz w:val="24"/>
          <w:szCs w:val="24"/>
        </w:rPr>
        <w:t>Submission D</w:t>
      </w:r>
      <w:r w:rsidR="00AB463B" w:rsidRPr="00CB7B7E">
        <w:rPr>
          <w:sz w:val="24"/>
          <w:szCs w:val="24"/>
        </w:rPr>
        <w:t xml:space="preserve">eadline: </w:t>
      </w:r>
      <w:r w:rsidRPr="00CB7B7E">
        <w:rPr>
          <w:sz w:val="24"/>
          <w:szCs w:val="24"/>
        </w:rPr>
        <w:t>12/3</w:t>
      </w:r>
      <w:r w:rsidR="000B4EE6">
        <w:rPr>
          <w:rFonts w:hint="eastAsia"/>
          <w:sz w:val="24"/>
          <w:szCs w:val="24"/>
        </w:rPr>
        <w:t>0</w:t>
      </w:r>
      <w:r w:rsidR="000B4EE6">
        <w:rPr>
          <w:sz w:val="24"/>
          <w:szCs w:val="24"/>
        </w:rPr>
        <w:t>/201</w:t>
      </w:r>
      <w:r w:rsidR="000B4EE6">
        <w:rPr>
          <w:rFonts w:hint="eastAsia"/>
          <w:sz w:val="24"/>
          <w:szCs w:val="24"/>
        </w:rPr>
        <w:t>9</w:t>
      </w:r>
    </w:p>
    <w:p w14:paraId="46A581DC" w14:textId="1CD4A563" w:rsidR="005F7B60" w:rsidRDefault="00AB463B" w:rsidP="005F7B60">
      <w:pPr>
        <w:pStyle w:val="a3"/>
        <w:numPr>
          <w:ilvl w:val="0"/>
          <w:numId w:val="9"/>
        </w:numPr>
        <w:rPr>
          <w:sz w:val="24"/>
          <w:szCs w:val="24"/>
        </w:rPr>
      </w:pPr>
      <w:r w:rsidRPr="00CB7B7E">
        <w:rPr>
          <w:sz w:val="24"/>
          <w:szCs w:val="24"/>
        </w:rPr>
        <w:t xml:space="preserve">Judging Period: </w:t>
      </w:r>
      <w:r w:rsidR="000B4EE6">
        <w:rPr>
          <w:sz w:val="24"/>
          <w:szCs w:val="24"/>
        </w:rPr>
        <w:t>1/3-1/10/ 20</w:t>
      </w:r>
      <w:r w:rsidR="000B4EE6">
        <w:rPr>
          <w:rFonts w:hint="eastAsia"/>
          <w:sz w:val="24"/>
          <w:szCs w:val="24"/>
        </w:rPr>
        <w:t>20</w:t>
      </w:r>
    </w:p>
    <w:p w14:paraId="18F17818" w14:textId="2FD05755" w:rsidR="005F7B60" w:rsidRPr="00CB7B7E" w:rsidRDefault="005F7B60" w:rsidP="005F7B60">
      <w:pPr>
        <w:pStyle w:val="a3"/>
        <w:numPr>
          <w:ilvl w:val="0"/>
          <w:numId w:val="9"/>
        </w:numPr>
        <w:rPr>
          <w:sz w:val="24"/>
          <w:szCs w:val="24"/>
        </w:rPr>
      </w:pPr>
      <w:r w:rsidRPr="00CB7B7E">
        <w:rPr>
          <w:sz w:val="24"/>
          <w:szCs w:val="24"/>
        </w:rPr>
        <w:t>Judging Criteria</w:t>
      </w:r>
    </w:p>
    <w:p w14:paraId="0298EB51" w14:textId="77777777" w:rsidR="005F7B60" w:rsidRPr="00CB7B7E" w:rsidRDefault="005F7B60" w:rsidP="005F7B60">
      <w:pPr>
        <w:jc w:val="center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437"/>
        <w:gridCol w:w="1243"/>
      </w:tblGrid>
      <w:tr w:rsidR="005F7B60" w:rsidRPr="00CB7B7E" w14:paraId="7BF89AD7" w14:textId="77777777" w:rsidTr="00AC10C5">
        <w:trPr>
          <w:jc w:val="center"/>
        </w:trPr>
        <w:tc>
          <w:tcPr>
            <w:tcW w:w="6437" w:type="dxa"/>
            <w:shd w:val="clear" w:color="auto" w:fill="A6A6A6" w:themeFill="background1" w:themeFillShade="A6"/>
          </w:tcPr>
          <w:p w14:paraId="3F88378D" w14:textId="77777777" w:rsidR="005F7B60" w:rsidRPr="00CB7B7E" w:rsidRDefault="005F7B60" w:rsidP="00AC10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Criteria</w:t>
            </w:r>
          </w:p>
        </w:tc>
        <w:tc>
          <w:tcPr>
            <w:tcW w:w="1243" w:type="dxa"/>
            <w:shd w:val="clear" w:color="auto" w:fill="A6A6A6" w:themeFill="background1" w:themeFillShade="A6"/>
          </w:tcPr>
          <w:p w14:paraId="67C7EDBF" w14:textId="77777777" w:rsidR="005F7B60" w:rsidRPr="00CB7B7E" w:rsidRDefault="005F7B60" w:rsidP="00AC10C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Proportion</w:t>
            </w:r>
          </w:p>
        </w:tc>
      </w:tr>
      <w:tr w:rsidR="005F7B60" w:rsidRPr="00CB7B7E" w14:paraId="2D5E4DEC" w14:textId="77777777" w:rsidTr="00AC10C5">
        <w:trPr>
          <w:jc w:val="center"/>
        </w:trPr>
        <w:tc>
          <w:tcPr>
            <w:tcW w:w="6437" w:type="dxa"/>
          </w:tcPr>
          <w:p w14:paraId="0B591DE0" w14:textId="4AD5C01C" w:rsidR="005F7B60" w:rsidRPr="00CB7B7E" w:rsidRDefault="005F7B60" w:rsidP="00AC10C5">
            <w:pPr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 xml:space="preserve">Cultural </w:t>
            </w:r>
            <w:r>
              <w:rPr>
                <w:sz w:val="24"/>
                <w:szCs w:val="24"/>
              </w:rPr>
              <w:t xml:space="preserve">Mission Execution (based on the </w:t>
            </w:r>
            <w:r w:rsidR="00C71D42">
              <w:rPr>
                <w:sz w:val="24"/>
                <w:szCs w:val="24"/>
              </w:rPr>
              <w:t>Evaluation Reports)</w:t>
            </w:r>
          </w:p>
        </w:tc>
        <w:tc>
          <w:tcPr>
            <w:tcW w:w="1243" w:type="dxa"/>
          </w:tcPr>
          <w:p w14:paraId="74DBBFE9" w14:textId="77777777" w:rsidR="005F7B60" w:rsidRPr="00CB7B7E" w:rsidRDefault="005F7B60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30%</w:t>
            </w:r>
          </w:p>
        </w:tc>
      </w:tr>
      <w:tr w:rsidR="005F7B60" w:rsidRPr="00CB7B7E" w14:paraId="3EFD990B" w14:textId="77777777" w:rsidTr="00AC10C5">
        <w:trPr>
          <w:jc w:val="center"/>
        </w:trPr>
        <w:tc>
          <w:tcPr>
            <w:tcW w:w="6437" w:type="dxa"/>
          </w:tcPr>
          <w:p w14:paraId="15E02F61" w14:textId="77777777" w:rsidR="005F7B60" w:rsidRPr="00CB7B7E" w:rsidRDefault="005F7B60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Planning and Execution Ability</w:t>
            </w:r>
          </w:p>
        </w:tc>
        <w:tc>
          <w:tcPr>
            <w:tcW w:w="1243" w:type="dxa"/>
          </w:tcPr>
          <w:p w14:paraId="54864B24" w14:textId="77777777" w:rsidR="005F7B60" w:rsidRPr="00CB7B7E" w:rsidRDefault="005F7B60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 xml:space="preserve">30% </w:t>
            </w:r>
          </w:p>
        </w:tc>
      </w:tr>
      <w:tr w:rsidR="005F7B60" w:rsidRPr="00CB7B7E" w14:paraId="121AB298" w14:textId="77777777" w:rsidTr="00AC10C5">
        <w:trPr>
          <w:jc w:val="center"/>
        </w:trPr>
        <w:tc>
          <w:tcPr>
            <w:tcW w:w="6437" w:type="dxa"/>
          </w:tcPr>
          <w:p w14:paraId="21E5033B" w14:textId="561AC4D8" w:rsidR="005F7B60" w:rsidRPr="00CB7B7E" w:rsidRDefault="00C71D42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  <w:tc>
          <w:tcPr>
            <w:tcW w:w="1243" w:type="dxa"/>
          </w:tcPr>
          <w:p w14:paraId="69B9A5CE" w14:textId="77777777" w:rsidR="005F7B60" w:rsidRPr="00CB7B7E" w:rsidRDefault="005F7B60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20%</w:t>
            </w:r>
          </w:p>
        </w:tc>
      </w:tr>
      <w:tr w:rsidR="005F7B60" w:rsidRPr="00CB7B7E" w14:paraId="0351FC1D" w14:textId="77777777" w:rsidTr="00AC10C5">
        <w:trPr>
          <w:jc w:val="center"/>
        </w:trPr>
        <w:tc>
          <w:tcPr>
            <w:tcW w:w="6437" w:type="dxa"/>
          </w:tcPr>
          <w:p w14:paraId="25423422" w14:textId="499C6F3C" w:rsidR="005F7B60" w:rsidRPr="00CB7B7E" w:rsidRDefault="00C71D42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</w:t>
            </w:r>
          </w:p>
        </w:tc>
        <w:tc>
          <w:tcPr>
            <w:tcW w:w="1243" w:type="dxa"/>
          </w:tcPr>
          <w:p w14:paraId="77D6B7B1" w14:textId="77777777" w:rsidR="005F7B60" w:rsidRPr="00CB7B7E" w:rsidRDefault="005F7B60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 xml:space="preserve">10% </w:t>
            </w:r>
          </w:p>
        </w:tc>
      </w:tr>
      <w:tr w:rsidR="005F7B60" w:rsidRPr="00CB7B7E" w14:paraId="4216FD7D" w14:textId="77777777" w:rsidTr="00AC10C5">
        <w:trPr>
          <w:jc w:val="center"/>
        </w:trPr>
        <w:tc>
          <w:tcPr>
            <w:tcW w:w="6437" w:type="dxa"/>
          </w:tcPr>
          <w:p w14:paraId="7B418CEB" w14:textId="4A944A00" w:rsidR="005F7B60" w:rsidRPr="00CB7B7E" w:rsidRDefault="00C71D42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 Literacy</w:t>
            </w:r>
          </w:p>
        </w:tc>
        <w:tc>
          <w:tcPr>
            <w:tcW w:w="1243" w:type="dxa"/>
          </w:tcPr>
          <w:p w14:paraId="1CC80FE8" w14:textId="77777777" w:rsidR="005F7B60" w:rsidRPr="00CB7B7E" w:rsidRDefault="005F7B60" w:rsidP="00AC10C5">
            <w:pPr>
              <w:widowControl/>
              <w:spacing w:after="200" w:line="276" w:lineRule="auto"/>
              <w:jc w:val="both"/>
              <w:rPr>
                <w:sz w:val="24"/>
                <w:szCs w:val="24"/>
              </w:rPr>
            </w:pPr>
            <w:r w:rsidRPr="00CB7B7E">
              <w:rPr>
                <w:sz w:val="24"/>
                <w:szCs w:val="24"/>
              </w:rPr>
              <w:t>10%</w:t>
            </w:r>
          </w:p>
        </w:tc>
      </w:tr>
    </w:tbl>
    <w:p w14:paraId="4F758DAA" w14:textId="77777777" w:rsidR="005F7B60" w:rsidRPr="005F7B60" w:rsidRDefault="005F7B60" w:rsidP="005F7B60">
      <w:pPr>
        <w:pStyle w:val="a3"/>
        <w:rPr>
          <w:sz w:val="24"/>
          <w:szCs w:val="24"/>
        </w:rPr>
      </w:pPr>
    </w:p>
    <w:p w14:paraId="72FA3ACD" w14:textId="6FEBB730" w:rsidR="00B026E7" w:rsidRPr="00CB7B7E" w:rsidRDefault="00AB463B" w:rsidP="00956289">
      <w:pPr>
        <w:pStyle w:val="a3"/>
        <w:numPr>
          <w:ilvl w:val="0"/>
          <w:numId w:val="9"/>
        </w:numPr>
        <w:rPr>
          <w:sz w:val="24"/>
          <w:szCs w:val="24"/>
        </w:rPr>
      </w:pPr>
      <w:r w:rsidRPr="00CB7B7E">
        <w:rPr>
          <w:sz w:val="24"/>
          <w:szCs w:val="24"/>
        </w:rPr>
        <w:t xml:space="preserve">Announcement </w:t>
      </w:r>
      <w:r w:rsidR="00B026E7" w:rsidRPr="00CB7B7E">
        <w:rPr>
          <w:sz w:val="24"/>
          <w:szCs w:val="24"/>
        </w:rPr>
        <w:t>of the Final R</w:t>
      </w:r>
      <w:r w:rsidR="00956289" w:rsidRPr="00CB7B7E">
        <w:rPr>
          <w:sz w:val="24"/>
          <w:szCs w:val="24"/>
        </w:rPr>
        <w:t>esult</w:t>
      </w:r>
      <w:r w:rsidRPr="00CB7B7E">
        <w:rPr>
          <w:sz w:val="24"/>
          <w:szCs w:val="24"/>
        </w:rPr>
        <w:t xml:space="preserve">: </w:t>
      </w:r>
      <w:r w:rsidR="000B4EE6">
        <w:rPr>
          <w:sz w:val="24"/>
          <w:szCs w:val="24"/>
        </w:rPr>
        <w:t>1/1</w:t>
      </w:r>
      <w:r w:rsidR="000B4EE6">
        <w:rPr>
          <w:rFonts w:hint="eastAsia"/>
          <w:sz w:val="24"/>
          <w:szCs w:val="24"/>
        </w:rPr>
        <w:t>4</w:t>
      </w:r>
      <w:r w:rsidR="000B4EE6">
        <w:rPr>
          <w:sz w:val="24"/>
          <w:szCs w:val="24"/>
        </w:rPr>
        <w:t>/20</w:t>
      </w:r>
      <w:r w:rsidR="000B4EE6">
        <w:rPr>
          <w:rFonts w:hint="eastAsia"/>
          <w:sz w:val="24"/>
          <w:szCs w:val="24"/>
        </w:rPr>
        <w:t>20</w:t>
      </w:r>
      <w:r w:rsidR="00B026E7" w:rsidRPr="00CB7B7E">
        <w:rPr>
          <w:sz w:val="24"/>
          <w:szCs w:val="24"/>
        </w:rPr>
        <w:t xml:space="preserve"> </w:t>
      </w:r>
    </w:p>
    <w:p w14:paraId="736359F6" w14:textId="79BCC1CC" w:rsidR="00AB463B" w:rsidRPr="00CB7B7E" w:rsidRDefault="00684F19" w:rsidP="00956289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Award</w:t>
      </w:r>
      <w:r w:rsidR="00AB463B" w:rsidRPr="00CB7B7E">
        <w:rPr>
          <w:sz w:val="24"/>
          <w:szCs w:val="24"/>
        </w:rPr>
        <w:t xml:space="preserve"> Ceremony: </w:t>
      </w:r>
      <w:r w:rsidR="000915A0" w:rsidRPr="00CB7B7E">
        <w:rPr>
          <w:sz w:val="24"/>
          <w:szCs w:val="24"/>
        </w:rPr>
        <w:t>1/2</w:t>
      </w:r>
      <w:r w:rsidR="000B4EE6">
        <w:rPr>
          <w:rFonts w:hint="eastAsia"/>
          <w:sz w:val="24"/>
          <w:szCs w:val="24"/>
        </w:rPr>
        <w:t>2</w:t>
      </w:r>
      <w:r w:rsidR="000915A0" w:rsidRPr="00CB7B7E">
        <w:rPr>
          <w:sz w:val="24"/>
          <w:szCs w:val="24"/>
        </w:rPr>
        <w:t>/20</w:t>
      </w:r>
      <w:r w:rsidR="000B4EE6">
        <w:rPr>
          <w:rFonts w:hint="eastAsia"/>
          <w:sz w:val="24"/>
          <w:szCs w:val="24"/>
        </w:rPr>
        <w:t>20</w:t>
      </w:r>
      <w:r w:rsidR="000915A0" w:rsidRPr="00CB7B7E">
        <w:rPr>
          <w:sz w:val="24"/>
          <w:szCs w:val="24"/>
        </w:rPr>
        <w:t>; Location: Taipei (</w:t>
      </w:r>
      <w:r>
        <w:rPr>
          <w:sz w:val="24"/>
          <w:szCs w:val="24"/>
        </w:rPr>
        <w:t xml:space="preserve">Venue </w:t>
      </w:r>
      <w:r w:rsidR="000915A0" w:rsidRPr="00CB7B7E">
        <w:rPr>
          <w:sz w:val="24"/>
          <w:szCs w:val="24"/>
        </w:rPr>
        <w:t>will be announced)</w:t>
      </w:r>
    </w:p>
    <w:p w14:paraId="2B05CDCF" w14:textId="77777777" w:rsidR="00AB463B" w:rsidRPr="00CB7B7E" w:rsidRDefault="00AB463B" w:rsidP="00AB463B">
      <w:pPr>
        <w:jc w:val="both"/>
        <w:rPr>
          <w:sz w:val="24"/>
          <w:szCs w:val="24"/>
        </w:rPr>
      </w:pPr>
    </w:p>
    <w:p w14:paraId="18B54B61" w14:textId="7B262D80" w:rsidR="00AB463B" w:rsidRPr="00CB7B7E" w:rsidRDefault="00B026E7" w:rsidP="00AB463B">
      <w:pPr>
        <w:rPr>
          <w:rFonts w:eastAsia="華康黑體 Std W7"/>
          <w:b/>
          <w:sz w:val="24"/>
          <w:szCs w:val="24"/>
        </w:rPr>
      </w:pPr>
      <w:r w:rsidRPr="00CB7B7E">
        <w:rPr>
          <w:rFonts w:eastAsia="華康黑體 Std W7"/>
          <w:b/>
          <w:sz w:val="24"/>
          <w:szCs w:val="24"/>
        </w:rPr>
        <w:t xml:space="preserve">AWARD </w:t>
      </w:r>
    </w:p>
    <w:p w14:paraId="7E197F28" w14:textId="75559D25" w:rsidR="00AB463B" w:rsidRPr="00CB7B7E" w:rsidRDefault="000915A0" w:rsidP="00AB463B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eastAsia="華康黑體 Std W7"/>
          <w:sz w:val="24"/>
          <w:szCs w:val="24"/>
        </w:rPr>
      </w:pPr>
      <w:r w:rsidRPr="00CB7B7E">
        <w:rPr>
          <w:sz w:val="24"/>
          <w:szCs w:val="24"/>
          <w:u w:val="single"/>
        </w:rPr>
        <w:t xml:space="preserve">Culture </w:t>
      </w:r>
      <w:r w:rsidR="00AF614B" w:rsidRPr="00CB7B7E">
        <w:rPr>
          <w:sz w:val="24"/>
          <w:szCs w:val="24"/>
          <w:u w:val="single"/>
        </w:rPr>
        <w:t xml:space="preserve">Ambassador </w:t>
      </w:r>
      <w:r w:rsidR="00AB463B" w:rsidRPr="00CB7B7E">
        <w:rPr>
          <w:sz w:val="24"/>
          <w:szCs w:val="24"/>
          <w:u w:val="single"/>
        </w:rPr>
        <w:t>C</w:t>
      </w:r>
      <w:r w:rsidR="00AB463B" w:rsidRPr="00CB7B7E">
        <w:rPr>
          <w:rFonts w:eastAsia="華康黑體 Std W7"/>
          <w:sz w:val="24"/>
          <w:szCs w:val="24"/>
          <w:u w:val="single"/>
        </w:rPr>
        <w:t>andidate</w:t>
      </w:r>
      <w:r w:rsidR="00B026E7" w:rsidRPr="00CB7B7E">
        <w:rPr>
          <w:rFonts w:eastAsia="華康黑體 Std W7"/>
          <w:sz w:val="24"/>
          <w:szCs w:val="24"/>
          <w:u w:val="single"/>
        </w:rPr>
        <w:t>s</w:t>
      </w:r>
      <w:r w:rsidR="00AB463B" w:rsidRPr="00CB7B7E">
        <w:rPr>
          <w:rFonts w:eastAsia="華康黑體 Std W7"/>
          <w:sz w:val="24"/>
          <w:szCs w:val="24"/>
        </w:rPr>
        <w:t xml:space="preserve">: Certificate and Execution Fee </w:t>
      </w:r>
      <w:r w:rsidR="00541CF3" w:rsidRPr="00CB7B7E">
        <w:rPr>
          <w:rFonts w:eastAsia="華康黑體 Std W7"/>
          <w:sz w:val="24"/>
          <w:szCs w:val="24"/>
        </w:rPr>
        <w:t>NT</w:t>
      </w:r>
      <w:r w:rsidR="00AB463B" w:rsidRPr="00CB7B7E">
        <w:rPr>
          <w:rFonts w:eastAsia="華康黑體 Std W7"/>
          <w:sz w:val="24"/>
          <w:szCs w:val="24"/>
        </w:rPr>
        <w:t>$15,000</w:t>
      </w:r>
    </w:p>
    <w:p w14:paraId="33302734" w14:textId="707A874E" w:rsidR="00AB463B" w:rsidRPr="00CB7B7E" w:rsidRDefault="000915A0" w:rsidP="00AB463B">
      <w:pPr>
        <w:pStyle w:val="a3"/>
        <w:widowControl/>
        <w:numPr>
          <w:ilvl w:val="0"/>
          <w:numId w:val="5"/>
        </w:numPr>
        <w:spacing w:line="276" w:lineRule="auto"/>
        <w:jc w:val="both"/>
        <w:rPr>
          <w:rFonts w:eastAsia="華康黑體 Std W7"/>
          <w:sz w:val="24"/>
          <w:szCs w:val="24"/>
        </w:rPr>
      </w:pPr>
      <w:r w:rsidRPr="00CB7B7E">
        <w:rPr>
          <w:sz w:val="24"/>
          <w:szCs w:val="24"/>
          <w:u w:val="single"/>
        </w:rPr>
        <w:t xml:space="preserve">Culture </w:t>
      </w:r>
      <w:r w:rsidR="00AF614B" w:rsidRPr="00CB7B7E">
        <w:rPr>
          <w:sz w:val="24"/>
          <w:szCs w:val="24"/>
          <w:u w:val="single"/>
        </w:rPr>
        <w:t xml:space="preserve">Ambassador </w:t>
      </w:r>
      <w:r w:rsidR="00AB463B" w:rsidRPr="00CB7B7E">
        <w:rPr>
          <w:sz w:val="24"/>
          <w:szCs w:val="24"/>
          <w:u w:val="single"/>
        </w:rPr>
        <w:t>C</w:t>
      </w:r>
      <w:r w:rsidR="00AB463B" w:rsidRPr="00CB7B7E">
        <w:rPr>
          <w:rFonts w:eastAsia="華康黑體 Std W7"/>
          <w:sz w:val="24"/>
          <w:szCs w:val="24"/>
          <w:u w:val="single"/>
        </w:rPr>
        <w:t>andidate</w:t>
      </w:r>
      <w:r w:rsidR="00AF614B" w:rsidRPr="00CB7B7E">
        <w:rPr>
          <w:rFonts w:eastAsia="華康黑體 Std W7"/>
          <w:sz w:val="24"/>
          <w:szCs w:val="24"/>
          <w:u w:val="single"/>
        </w:rPr>
        <w:t>’s</w:t>
      </w:r>
      <w:r w:rsidR="00AB463B" w:rsidRPr="00CB7B7E">
        <w:rPr>
          <w:rFonts w:eastAsia="華康黑體 Std W7"/>
          <w:sz w:val="24"/>
          <w:szCs w:val="24"/>
          <w:u w:val="single"/>
        </w:rPr>
        <w:t xml:space="preserve"> Counselor</w:t>
      </w:r>
      <w:r w:rsidR="00AB463B" w:rsidRPr="00CB7B7E">
        <w:rPr>
          <w:rFonts w:eastAsia="華康黑體 Std W7"/>
          <w:sz w:val="24"/>
          <w:szCs w:val="24"/>
        </w:rPr>
        <w:t>: Certificate and Counseling Award</w:t>
      </w:r>
      <w:r w:rsidR="00541CF3" w:rsidRPr="00CB7B7E">
        <w:rPr>
          <w:rFonts w:eastAsia="華康黑體 Std W7"/>
          <w:sz w:val="24"/>
          <w:szCs w:val="24"/>
        </w:rPr>
        <w:t xml:space="preserve"> NT</w:t>
      </w:r>
      <w:r w:rsidR="00AB463B" w:rsidRPr="00CB7B7E">
        <w:rPr>
          <w:rFonts w:eastAsia="華康黑體 Std W7"/>
          <w:sz w:val="24"/>
          <w:szCs w:val="24"/>
        </w:rPr>
        <w:t xml:space="preserve"> $5,000</w:t>
      </w:r>
    </w:p>
    <w:p w14:paraId="595CD187" w14:textId="27A5A6B6" w:rsidR="00AB463B" w:rsidRPr="00CB7B7E" w:rsidRDefault="000915A0" w:rsidP="00AB463B">
      <w:pPr>
        <w:pStyle w:val="a3"/>
        <w:widowControl/>
        <w:numPr>
          <w:ilvl w:val="0"/>
          <w:numId w:val="5"/>
        </w:numPr>
        <w:spacing w:after="200" w:line="276" w:lineRule="auto"/>
        <w:jc w:val="both"/>
        <w:rPr>
          <w:rFonts w:eastAsia="華康黑體 Std W7"/>
          <w:sz w:val="24"/>
          <w:szCs w:val="24"/>
        </w:rPr>
      </w:pPr>
      <w:r w:rsidRPr="00CB7B7E">
        <w:rPr>
          <w:rFonts w:eastAsia="華康黑體 Std W7"/>
          <w:sz w:val="24"/>
          <w:szCs w:val="24"/>
          <w:u w:val="single"/>
        </w:rPr>
        <w:t xml:space="preserve">Culture </w:t>
      </w:r>
      <w:r w:rsidR="00AF614B" w:rsidRPr="00CB7B7E">
        <w:rPr>
          <w:rFonts w:eastAsia="華康黑體 Std W7"/>
          <w:sz w:val="24"/>
          <w:szCs w:val="24"/>
          <w:u w:val="single"/>
        </w:rPr>
        <w:t xml:space="preserve">Ambassador </w:t>
      </w:r>
      <w:r w:rsidR="00AB463B" w:rsidRPr="00CB7B7E">
        <w:rPr>
          <w:rFonts w:eastAsia="華康黑體 Std W7"/>
          <w:sz w:val="24"/>
          <w:szCs w:val="24"/>
          <w:u w:val="single"/>
        </w:rPr>
        <w:t>Candidate</w:t>
      </w:r>
      <w:r w:rsidR="00AF614B" w:rsidRPr="00CB7B7E">
        <w:rPr>
          <w:rFonts w:eastAsia="華康黑體 Std W7"/>
          <w:sz w:val="24"/>
          <w:szCs w:val="24"/>
          <w:u w:val="single"/>
        </w:rPr>
        <w:t>’s</w:t>
      </w:r>
      <w:r w:rsidR="00AB463B" w:rsidRPr="00CB7B7E">
        <w:rPr>
          <w:rFonts w:eastAsia="華康黑體 Std W7"/>
          <w:sz w:val="24"/>
          <w:szCs w:val="24"/>
          <w:u w:val="single"/>
        </w:rPr>
        <w:t xml:space="preserve"> Partner School</w:t>
      </w:r>
      <w:r w:rsidR="00AB463B" w:rsidRPr="00CB7B7E">
        <w:rPr>
          <w:rFonts w:eastAsia="華康黑體 Std W7"/>
          <w:sz w:val="24"/>
          <w:szCs w:val="24"/>
        </w:rPr>
        <w:t xml:space="preserve">: Certificate and Assistance Execution Fee </w:t>
      </w:r>
      <w:r w:rsidR="00541CF3" w:rsidRPr="00CB7B7E">
        <w:rPr>
          <w:rFonts w:eastAsia="華康黑體 Std W7"/>
          <w:sz w:val="24"/>
          <w:szCs w:val="24"/>
        </w:rPr>
        <w:t>NT</w:t>
      </w:r>
      <w:r w:rsidR="00AB463B" w:rsidRPr="00CB7B7E">
        <w:rPr>
          <w:rFonts w:eastAsia="華康黑體 Std W7"/>
          <w:sz w:val="24"/>
          <w:szCs w:val="24"/>
        </w:rPr>
        <w:t>$10,000</w:t>
      </w:r>
    </w:p>
    <w:p w14:paraId="58DF0780" w14:textId="2E6B2317" w:rsidR="00AB463B" w:rsidRPr="00CB7B7E" w:rsidRDefault="00C71D42" w:rsidP="00AB463B">
      <w:pPr>
        <w:pStyle w:val="a3"/>
        <w:widowControl/>
        <w:numPr>
          <w:ilvl w:val="0"/>
          <w:numId w:val="5"/>
        </w:numPr>
        <w:spacing w:before="240" w:after="200" w:line="276" w:lineRule="auto"/>
        <w:jc w:val="both"/>
        <w:rPr>
          <w:rFonts w:eastAsia="華康黑體 Std W7"/>
          <w:sz w:val="24"/>
          <w:szCs w:val="24"/>
        </w:rPr>
      </w:pPr>
      <w:r>
        <w:rPr>
          <w:rFonts w:eastAsia="華康黑體 Std W7"/>
          <w:sz w:val="24"/>
          <w:szCs w:val="24"/>
          <w:u w:val="single"/>
        </w:rPr>
        <w:t>201</w:t>
      </w:r>
      <w:r>
        <w:rPr>
          <w:rFonts w:eastAsia="華康黑體 Std W7" w:hint="eastAsia"/>
          <w:sz w:val="24"/>
          <w:szCs w:val="24"/>
          <w:u w:val="single"/>
        </w:rPr>
        <w:t>9</w:t>
      </w:r>
      <w:r w:rsidR="00B026E7" w:rsidRPr="00CB7B7E">
        <w:rPr>
          <w:rFonts w:eastAsia="華康黑體 Std W7"/>
          <w:sz w:val="24"/>
          <w:szCs w:val="24"/>
          <w:u w:val="single"/>
        </w:rPr>
        <w:t xml:space="preserve"> Global Culture </w:t>
      </w:r>
      <w:r w:rsidR="00AB463B" w:rsidRPr="00CB7B7E">
        <w:rPr>
          <w:rFonts w:eastAsia="華康黑體 Std W7"/>
          <w:sz w:val="24"/>
          <w:szCs w:val="24"/>
          <w:u w:val="single"/>
        </w:rPr>
        <w:t>Ambassador</w:t>
      </w:r>
      <w:r w:rsidR="00AB463B" w:rsidRPr="00CB7B7E">
        <w:rPr>
          <w:rFonts w:eastAsia="華康黑體 Std W7"/>
          <w:sz w:val="24"/>
          <w:szCs w:val="24"/>
        </w:rPr>
        <w:t xml:space="preserve">: Certificate and </w:t>
      </w:r>
      <w:r w:rsidR="00541CF3" w:rsidRPr="00CB7B7E">
        <w:rPr>
          <w:rFonts w:eastAsia="華康黑體 Std W7"/>
          <w:sz w:val="24"/>
          <w:szCs w:val="24"/>
        </w:rPr>
        <w:t xml:space="preserve">NT$10,000 Taiwan Travel Voucher. </w:t>
      </w:r>
    </w:p>
    <w:p w14:paraId="7F2FA312" w14:textId="16BFB91F" w:rsidR="00AB463B" w:rsidRPr="00CB7B7E" w:rsidRDefault="00C71D42" w:rsidP="00AB463B">
      <w:pPr>
        <w:pStyle w:val="a3"/>
        <w:widowControl/>
        <w:numPr>
          <w:ilvl w:val="0"/>
          <w:numId w:val="5"/>
        </w:numPr>
        <w:spacing w:after="200" w:line="276" w:lineRule="auto"/>
        <w:jc w:val="both"/>
        <w:rPr>
          <w:rFonts w:eastAsia="華康黑體 Std W7"/>
          <w:sz w:val="24"/>
          <w:szCs w:val="24"/>
        </w:rPr>
      </w:pPr>
      <w:r>
        <w:rPr>
          <w:rFonts w:eastAsia="華康黑體 Std W7"/>
          <w:sz w:val="24"/>
          <w:szCs w:val="24"/>
          <w:u w:val="single"/>
        </w:rPr>
        <w:t>201</w:t>
      </w:r>
      <w:r>
        <w:rPr>
          <w:rFonts w:eastAsia="華康黑體 Std W7" w:hint="eastAsia"/>
          <w:sz w:val="24"/>
          <w:szCs w:val="24"/>
          <w:u w:val="single"/>
        </w:rPr>
        <w:t>9</w:t>
      </w:r>
      <w:r w:rsidR="00541CF3" w:rsidRPr="00CB7B7E">
        <w:rPr>
          <w:rFonts w:eastAsia="華康黑體 Std W7"/>
          <w:sz w:val="24"/>
          <w:szCs w:val="24"/>
          <w:u w:val="single"/>
        </w:rPr>
        <w:t xml:space="preserve"> Global Culture </w:t>
      </w:r>
      <w:r w:rsidR="00AB463B" w:rsidRPr="00CB7B7E">
        <w:rPr>
          <w:rFonts w:eastAsia="華康黑體 Std W7"/>
          <w:sz w:val="24"/>
          <w:szCs w:val="24"/>
          <w:u w:val="single"/>
        </w:rPr>
        <w:t>Ambassador</w:t>
      </w:r>
      <w:r w:rsidR="00AF614B" w:rsidRPr="00CB7B7E">
        <w:rPr>
          <w:rFonts w:eastAsia="華康黑體 Std W7"/>
          <w:sz w:val="24"/>
          <w:szCs w:val="24"/>
          <w:u w:val="single"/>
        </w:rPr>
        <w:t>’s</w:t>
      </w:r>
      <w:r w:rsidR="00AB463B" w:rsidRPr="00CB7B7E">
        <w:rPr>
          <w:rFonts w:eastAsia="華康黑體 Std W7"/>
          <w:sz w:val="24"/>
          <w:szCs w:val="24"/>
          <w:u w:val="single"/>
        </w:rPr>
        <w:t xml:space="preserve"> Partner School</w:t>
      </w:r>
      <w:r w:rsidR="00AB463B" w:rsidRPr="00CB7B7E">
        <w:rPr>
          <w:rFonts w:eastAsia="華康黑體 Std W7"/>
          <w:sz w:val="24"/>
          <w:szCs w:val="24"/>
        </w:rPr>
        <w:t xml:space="preserve">: </w:t>
      </w:r>
      <w:r w:rsidR="00AF614B" w:rsidRPr="00CB7B7E">
        <w:rPr>
          <w:rFonts w:eastAsia="華康黑體 Std W7"/>
          <w:sz w:val="24"/>
          <w:szCs w:val="24"/>
        </w:rPr>
        <w:t>Round-trip</w:t>
      </w:r>
      <w:r w:rsidR="00684F19">
        <w:rPr>
          <w:rFonts w:eastAsia="華康黑體 Std W7"/>
          <w:sz w:val="24"/>
          <w:szCs w:val="24"/>
        </w:rPr>
        <w:t xml:space="preserve"> ai</w:t>
      </w:r>
      <w:r w:rsidR="00AB463B" w:rsidRPr="00CB7B7E">
        <w:rPr>
          <w:rFonts w:eastAsia="華康黑體 Std W7"/>
          <w:sz w:val="24"/>
          <w:szCs w:val="24"/>
        </w:rPr>
        <w:t>rfare to Ambassador’s home country</w:t>
      </w:r>
      <w:r w:rsidR="00541CF3" w:rsidRPr="00CB7B7E">
        <w:rPr>
          <w:rFonts w:eastAsia="華康黑體 Std W7"/>
          <w:sz w:val="24"/>
          <w:szCs w:val="24"/>
        </w:rPr>
        <w:t xml:space="preserve"> (limited to NT$50,000)</w:t>
      </w:r>
      <w:r w:rsidR="00AF614B" w:rsidRPr="00CB7B7E">
        <w:rPr>
          <w:rFonts w:eastAsia="華康黑體 Std W7"/>
          <w:sz w:val="24"/>
          <w:szCs w:val="24"/>
        </w:rPr>
        <w:t xml:space="preserve">. </w:t>
      </w:r>
    </w:p>
    <w:p w14:paraId="68A25438" w14:textId="3F2B8376" w:rsidR="00AB463B" w:rsidRPr="00CB7B7E" w:rsidRDefault="00541CF3" w:rsidP="00AB463B">
      <w:pPr>
        <w:pStyle w:val="a3"/>
        <w:widowControl/>
        <w:numPr>
          <w:ilvl w:val="0"/>
          <w:numId w:val="5"/>
        </w:numPr>
        <w:spacing w:after="200" w:line="276" w:lineRule="auto"/>
        <w:jc w:val="both"/>
        <w:rPr>
          <w:rFonts w:eastAsia="華康黑體 Std W7"/>
          <w:sz w:val="24"/>
          <w:szCs w:val="24"/>
        </w:rPr>
      </w:pPr>
      <w:r w:rsidRPr="00CB7B7E">
        <w:rPr>
          <w:rFonts w:eastAsia="華康黑體 Std W7"/>
          <w:sz w:val="24"/>
          <w:szCs w:val="24"/>
        </w:rPr>
        <w:t>Best Execution, Most Crea</w:t>
      </w:r>
      <w:r w:rsidR="000915A0" w:rsidRPr="00CB7B7E">
        <w:rPr>
          <w:rFonts w:eastAsia="華康黑體 Std W7"/>
          <w:sz w:val="24"/>
          <w:szCs w:val="24"/>
        </w:rPr>
        <w:t xml:space="preserve">tive, and Best Promotion Award. Each award comes with a certificate and a gift. </w:t>
      </w:r>
    </w:p>
    <w:p w14:paraId="035F2D33" w14:textId="77777777" w:rsidR="000915A0" w:rsidRPr="00CB7B7E" w:rsidRDefault="000915A0" w:rsidP="000915A0">
      <w:pPr>
        <w:pStyle w:val="a3"/>
        <w:widowControl/>
        <w:spacing w:after="200" w:line="276" w:lineRule="auto"/>
        <w:jc w:val="both"/>
        <w:rPr>
          <w:rFonts w:eastAsia="華康黑體 Std W7"/>
          <w:sz w:val="24"/>
          <w:szCs w:val="24"/>
        </w:rPr>
      </w:pPr>
    </w:p>
    <w:p w14:paraId="3685DEE2" w14:textId="77777777" w:rsidR="00AB463B" w:rsidRPr="00CB7B7E" w:rsidRDefault="00AB463B" w:rsidP="00AB463B">
      <w:pPr>
        <w:rPr>
          <w:rFonts w:eastAsia="華康黑體 Std W7"/>
          <w:b/>
          <w:sz w:val="24"/>
          <w:szCs w:val="24"/>
        </w:rPr>
      </w:pPr>
      <w:r w:rsidRPr="00CB7B7E">
        <w:rPr>
          <w:rFonts w:eastAsia="華康黑體 Std W7"/>
          <w:b/>
          <w:sz w:val="24"/>
          <w:szCs w:val="24"/>
        </w:rPr>
        <w:t>CONTACT</w:t>
      </w:r>
    </w:p>
    <w:p w14:paraId="380030E4" w14:textId="77777777" w:rsidR="000958BC" w:rsidRDefault="000958BC" w:rsidP="00AB463B">
      <w:pPr>
        <w:pStyle w:val="a3"/>
        <w:widowControl/>
        <w:numPr>
          <w:ilvl w:val="0"/>
          <w:numId w:val="8"/>
        </w:numPr>
        <w:spacing w:line="276" w:lineRule="auto"/>
        <w:ind w:left="284" w:hanging="284"/>
        <w:rPr>
          <w:rFonts w:eastAsia="華康黑體 Std W7"/>
          <w:sz w:val="24"/>
          <w:szCs w:val="24"/>
        </w:rPr>
        <w:sectPr w:rsidR="000958BC" w:rsidSect="00C20AE9">
          <w:pgSz w:w="11900" w:h="16840"/>
          <w:pgMar w:top="720" w:right="720" w:bottom="720" w:left="720" w:header="708" w:footer="708" w:gutter="0"/>
          <w:cols w:space="708"/>
          <w:docGrid w:linePitch="381"/>
        </w:sectPr>
      </w:pPr>
    </w:p>
    <w:p w14:paraId="23366FC3" w14:textId="77777777" w:rsidR="007A672F" w:rsidRPr="00CF57FE" w:rsidRDefault="007A672F" w:rsidP="00AB463B">
      <w:pPr>
        <w:pStyle w:val="a3"/>
        <w:widowControl/>
        <w:numPr>
          <w:ilvl w:val="0"/>
          <w:numId w:val="8"/>
        </w:numPr>
        <w:spacing w:line="276" w:lineRule="auto"/>
        <w:ind w:left="284" w:hanging="284"/>
        <w:rPr>
          <w:rFonts w:eastAsia="華康黑體 Std W7"/>
          <w:b/>
          <w:sz w:val="24"/>
          <w:szCs w:val="24"/>
        </w:rPr>
      </w:pPr>
      <w:r w:rsidRPr="00CF57FE">
        <w:rPr>
          <w:rFonts w:eastAsia="華康黑體 Std W7"/>
          <w:b/>
          <w:sz w:val="24"/>
          <w:szCs w:val="24"/>
        </w:rPr>
        <w:lastRenderedPageBreak/>
        <w:t>QCEF</w:t>
      </w:r>
    </w:p>
    <w:p w14:paraId="53C259F9" w14:textId="087FA054" w:rsidR="00F5495F" w:rsidRPr="00CB7B7E" w:rsidRDefault="000B4EE6" w:rsidP="007A672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  <w:r>
        <w:rPr>
          <w:rFonts w:eastAsia="華康黑體 Std W7"/>
          <w:sz w:val="24"/>
          <w:szCs w:val="24"/>
        </w:rPr>
        <w:t>Said Kuo</w:t>
      </w:r>
      <w:r w:rsidR="00AB463B" w:rsidRPr="00CB7B7E">
        <w:rPr>
          <w:rFonts w:eastAsia="華康黑體 Std W7"/>
          <w:sz w:val="24"/>
          <w:szCs w:val="24"/>
        </w:rPr>
        <w:t xml:space="preserve"> </w:t>
      </w:r>
    </w:p>
    <w:p w14:paraId="48C44537" w14:textId="62027A80" w:rsidR="00AB463B" w:rsidRPr="00CB7B7E" w:rsidRDefault="00AB463B" w:rsidP="00F5495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  <w:r w:rsidRPr="00CB7B7E">
        <w:rPr>
          <w:rFonts w:eastAsia="華康黑體 Std W7"/>
          <w:sz w:val="24"/>
          <w:szCs w:val="24"/>
        </w:rPr>
        <w:t>(02)</w:t>
      </w:r>
      <w:r w:rsidR="00F5495F" w:rsidRPr="00CB7B7E">
        <w:rPr>
          <w:rFonts w:eastAsia="華康黑體 Std W7"/>
          <w:sz w:val="24"/>
          <w:szCs w:val="24"/>
        </w:rPr>
        <w:t xml:space="preserve"> 2882-1612 #66698</w:t>
      </w:r>
      <w:r w:rsidRPr="00CB7B7E">
        <w:rPr>
          <w:rFonts w:eastAsia="華康黑體 Std W7"/>
          <w:sz w:val="24"/>
          <w:szCs w:val="24"/>
        </w:rPr>
        <w:t xml:space="preserve"> </w:t>
      </w:r>
    </w:p>
    <w:p w14:paraId="375815B6" w14:textId="24CB449A" w:rsidR="007A672F" w:rsidRDefault="007A672F" w:rsidP="007A672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  <w:r w:rsidRPr="00CF57FE">
        <w:rPr>
          <w:rFonts w:eastAsia="華康黑體 Std W7"/>
          <w:sz w:val="24"/>
          <w:szCs w:val="24"/>
        </w:rPr>
        <w:t>Said.Kuo@quantatw.com</w:t>
      </w:r>
      <w:r w:rsidRPr="00CB7B7E">
        <w:rPr>
          <w:rFonts w:eastAsia="華康黑體 Std W7"/>
          <w:sz w:val="24"/>
          <w:szCs w:val="24"/>
        </w:rPr>
        <w:t xml:space="preserve"> </w:t>
      </w:r>
    </w:p>
    <w:p w14:paraId="2972F03E" w14:textId="63A963B4" w:rsidR="007A672F" w:rsidRDefault="007A672F" w:rsidP="00F5495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</w:p>
    <w:p w14:paraId="7462E294" w14:textId="109B4114" w:rsidR="00CF57FE" w:rsidRDefault="00CF57FE" w:rsidP="00F5495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</w:p>
    <w:p w14:paraId="2F1C52BD" w14:textId="77777777" w:rsidR="00CF57FE" w:rsidRDefault="00CF57FE" w:rsidP="00F5495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</w:p>
    <w:p w14:paraId="468732B1" w14:textId="77777777" w:rsidR="00CF57FE" w:rsidRDefault="00CF57FE" w:rsidP="00F5495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</w:p>
    <w:p w14:paraId="102B2EA7" w14:textId="77777777" w:rsidR="00CF57FE" w:rsidRPr="00CF57FE" w:rsidRDefault="00CF57FE" w:rsidP="00CF57FE">
      <w:pPr>
        <w:pStyle w:val="a3"/>
        <w:widowControl/>
        <w:numPr>
          <w:ilvl w:val="0"/>
          <w:numId w:val="8"/>
        </w:numPr>
        <w:spacing w:line="276" w:lineRule="auto"/>
        <w:ind w:left="284" w:hanging="284"/>
        <w:rPr>
          <w:rFonts w:eastAsia="華康黑體 Std W7"/>
          <w:b/>
          <w:sz w:val="24"/>
          <w:szCs w:val="24"/>
        </w:rPr>
      </w:pPr>
      <w:r w:rsidRPr="00CF57FE">
        <w:rPr>
          <w:rFonts w:eastAsia="華康黑體 Std W7" w:hint="eastAsia"/>
          <w:b/>
          <w:sz w:val="24"/>
          <w:szCs w:val="24"/>
        </w:rPr>
        <w:lastRenderedPageBreak/>
        <w:t>T</w:t>
      </w:r>
      <w:r w:rsidRPr="00CF57FE">
        <w:rPr>
          <w:rFonts w:eastAsia="華康黑體 Std W7"/>
          <w:b/>
          <w:sz w:val="24"/>
          <w:szCs w:val="24"/>
        </w:rPr>
        <w:t>aiwan</w:t>
      </w:r>
      <w:r w:rsidRPr="00CF57FE">
        <w:rPr>
          <w:rFonts w:eastAsia="華康黑體 Std W7" w:hint="eastAsia"/>
          <w:b/>
          <w:sz w:val="24"/>
          <w:szCs w:val="24"/>
        </w:rPr>
        <w:t>ICDF</w:t>
      </w:r>
    </w:p>
    <w:p w14:paraId="7A931F79" w14:textId="6CB52B1E" w:rsidR="00CF57FE" w:rsidRDefault="00CF57FE" w:rsidP="0012728D">
      <w:pPr>
        <w:pStyle w:val="a3"/>
        <w:widowControl/>
        <w:ind w:left="284"/>
        <w:rPr>
          <w:rFonts w:eastAsia="華康黑體 Std W7"/>
          <w:sz w:val="24"/>
          <w:szCs w:val="24"/>
        </w:rPr>
      </w:pPr>
      <w:r>
        <w:rPr>
          <w:rFonts w:eastAsia="華康黑體 Std W7" w:hint="eastAsia"/>
          <w:sz w:val="24"/>
          <w:szCs w:val="24"/>
        </w:rPr>
        <w:t>Ming-Ying Cai</w:t>
      </w:r>
    </w:p>
    <w:p w14:paraId="3C27A387" w14:textId="343BF0D6" w:rsidR="00CF57FE" w:rsidRDefault="00CF57FE" w:rsidP="0012728D">
      <w:pPr>
        <w:pStyle w:val="a3"/>
        <w:widowControl/>
        <w:ind w:left="284"/>
        <w:rPr>
          <w:rFonts w:eastAsia="華康黑體 Std W7"/>
          <w:sz w:val="24"/>
          <w:szCs w:val="24"/>
        </w:rPr>
      </w:pPr>
      <w:r>
        <w:rPr>
          <w:rFonts w:eastAsia="華康黑體 Std W7"/>
          <w:sz w:val="24"/>
          <w:szCs w:val="24"/>
        </w:rPr>
        <w:t>(</w:t>
      </w:r>
      <w:r>
        <w:rPr>
          <w:rFonts w:eastAsia="華康黑體 Std W7" w:hint="eastAsia"/>
          <w:sz w:val="24"/>
          <w:szCs w:val="24"/>
        </w:rPr>
        <w:t>02)</w:t>
      </w:r>
      <w:r w:rsidRPr="00CF57FE">
        <w:rPr>
          <w:rFonts w:eastAsia="華康黑體 Std W7" w:hint="eastAsia"/>
          <w:sz w:val="24"/>
          <w:szCs w:val="24"/>
        </w:rPr>
        <w:t>2873-2323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#</w:t>
      </w:r>
      <w:r>
        <w:rPr>
          <w:rFonts w:eastAsia="華康黑體 Std W7" w:hint="eastAsia"/>
          <w:sz w:val="24"/>
          <w:szCs w:val="24"/>
        </w:rPr>
        <w:t>603</w:t>
      </w:r>
    </w:p>
    <w:p w14:paraId="188590BC" w14:textId="3D032177" w:rsidR="007A672F" w:rsidRDefault="00CF57FE" w:rsidP="0012728D">
      <w:pPr>
        <w:pStyle w:val="a3"/>
        <w:widowControl/>
        <w:ind w:left="284"/>
        <w:rPr>
          <w:rFonts w:eastAsia="華康黑體 Std W7"/>
          <w:sz w:val="24"/>
          <w:szCs w:val="24"/>
        </w:rPr>
      </w:pPr>
      <w:r w:rsidRPr="00CF57FE">
        <w:rPr>
          <w:rFonts w:eastAsia="華康黑體 Std W7" w:hint="eastAsia"/>
          <w:sz w:val="24"/>
          <w:szCs w:val="24"/>
        </w:rPr>
        <w:t>m.y.cai@icdf.org.tw</w:t>
      </w:r>
    </w:p>
    <w:p w14:paraId="5614F30F" w14:textId="7CBD6169" w:rsidR="007A672F" w:rsidRDefault="007A672F" w:rsidP="00F5495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</w:p>
    <w:p w14:paraId="3F937FF5" w14:textId="18A0B98A" w:rsidR="007A672F" w:rsidRDefault="007A672F" w:rsidP="00F5495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</w:p>
    <w:p w14:paraId="68FAAD4F" w14:textId="73D7A928" w:rsidR="007A672F" w:rsidRDefault="007A672F" w:rsidP="00F5495F">
      <w:pPr>
        <w:pStyle w:val="a3"/>
        <w:widowControl/>
        <w:spacing w:line="276" w:lineRule="auto"/>
        <w:ind w:left="284"/>
        <w:rPr>
          <w:rFonts w:eastAsia="華康黑體 Std W7"/>
          <w:sz w:val="24"/>
          <w:szCs w:val="24"/>
        </w:rPr>
      </w:pPr>
    </w:p>
    <w:p w14:paraId="5EAE1538" w14:textId="77777777" w:rsidR="000958BC" w:rsidRDefault="000958BC" w:rsidP="00675032">
      <w:pPr>
        <w:widowControl/>
        <w:spacing w:after="200" w:line="276" w:lineRule="auto"/>
        <w:jc w:val="both"/>
        <w:rPr>
          <w:sz w:val="24"/>
          <w:szCs w:val="24"/>
        </w:rPr>
        <w:sectPr w:rsidR="000958BC" w:rsidSect="000958BC">
          <w:type w:val="continuous"/>
          <w:pgSz w:w="11900" w:h="16840"/>
          <w:pgMar w:top="720" w:right="720" w:bottom="720" w:left="720" w:header="708" w:footer="708" w:gutter="0"/>
          <w:cols w:num="2" w:space="425"/>
          <w:docGrid w:linePitch="381"/>
        </w:sectPr>
      </w:pPr>
    </w:p>
    <w:p w14:paraId="6D3A23BE" w14:textId="6A7A2A28" w:rsidR="007A672F" w:rsidRDefault="007A672F" w:rsidP="00675032">
      <w:pPr>
        <w:widowControl/>
        <w:spacing w:after="200" w:line="276" w:lineRule="auto"/>
        <w:jc w:val="both"/>
        <w:rPr>
          <w:sz w:val="24"/>
          <w:szCs w:val="24"/>
        </w:rPr>
      </w:pPr>
    </w:p>
    <w:p w14:paraId="77515396" w14:textId="77777777" w:rsidR="00675032" w:rsidRPr="00CB7B7E" w:rsidRDefault="00675032" w:rsidP="00675032">
      <w:pPr>
        <w:rPr>
          <w:bCs/>
          <w:sz w:val="24"/>
          <w:szCs w:val="24"/>
        </w:rPr>
      </w:pPr>
      <w:r w:rsidRPr="00CB7B7E">
        <w:rPr>
          <w:bCs/>
          <w:noProof/>
          <w:sz w:val="24"/>
          <w:szCs w:val="24"/>
        </w:rPr>
        <w:drawing>
          <wp:inline distT="0" distB="0" distL="0" distR="0" wp14:anchorId="5EC0C109" wp14:editId="23BA507C">
            <wp:extent cx="2154936" cy="30784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廣達文教基金會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936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A093" w14:textId="77777777" w:rsidR="00675032" w:rsidRPr="00CB7B7E" w:rsidRDefault="00675032" w:rsidP="00675032">
      <w:pPr>
        <w:rPr>
          <w:bCs/>
          <w:sz w:val="24"/>
          <w:szCs w:val="24"/>
        </w:rPr>
      </w:pPr>
      <w:r w:rsidRPr="00CB7B7E">
        <w:rPr>
          <w:bCs/>
          <w:sz w:val="24"/>
          <w:szCs w:val="24"/>
        </w:rPr>
        <w:t>Quanta Culture &amp; Education Foundation</w:t>
      </w:r>
    </w:p>
    <w:p w14:paraId="611CDD46" w14:textId="77777777" w:rsidR="00675032" w:rsidRPr="00CB7B7E" w:rsidRDefault="00675032" w:rsidP="00675032">
      <w:pPr>
        <w:rPr>
          <w:sz w:val="24"/>
          <w:szCs w:val="24"/>
        </w:rPr>
      </w:pPr>
      <w:r w:rsidRPr="00CB7B7E">
        <w:rPr>
          <w:sz w:val="24"/>
          <w:szCs w:val="24"/>
        </w:rPr>
        <w:t>9F. #116 Hougang Street, Shilin District, Taipei 11170, Taiwan</w:t>
      </w:r>
    </w:p>
    <w:p w14:paraId="2B61B746" w14:textId="07E5408E" w:rsidR="00675032" w:rsidRPr="00CB7B7E" w:rsidRDefault="00675032" w:rsidP="00675032">
      <w:pPr>
        <w:spacing w:line="360" w:lineRule="exact"/>
        <w:rPr>
          <w:sz w:val="24"/>
          <w:szCs w:val="24"/>
        </w:rPr>
      </w:pPr>
      <w:r w:rsidRPr="00CB7B7E">
        <w:rPr>
          <w:sz w:val="24"/>
          <w:szCs w:val="24"/>
        </w:rPr>
        <w:t>Web</w:t>
      </w:r>
      <w:r w:rsidRPr="00CB7B7E">
        <w:rPr>
          <w:rFonts w:eastAsia="微軟正黑體"/>
          <w:sz w:val="24"/>
          <w:szCs w:val="24"/>
        </w:rPr>
        <w:t>：</w:t>
      </w:r>
      <w:hyperlink r:id="rId13" w:history="1">
        <w:r w:rsidR="000B4EE6" w:rsidRPr="006A0A28">
          <w:rPr>
            <w:rStyle w:val="a5"/>
            <w:sz w:val="24"/>
            <w:szCs w:val="24"/>
          </w:rPr>
          <w:t>www.quanta-edu.org</w:t>
        </w:r>
      </w:hyperlink>
      <w:r w:rsidRPr="00CB7B7E">
        <w:rPr>
          <w:sz w:val="24"/>
          <w:szCs w:val="24"/>
        </w:rPr>
        <w:t>  FB</w:t>
      </w:r>
      <w:r w:rsidRPr="00CB7B7E">
        <w:rPr>
          <w:rFonts w:eastAsia="微軟正黑體"/>
          <w:sz w:val="24"/>
          <w:szCs w:val="24"/>
        </w:rPr>
        <w:t>：</w:t>
      </w:r>
      <w:hyperlink r:id="rId14" w:history="1">
        <w:r w:rsidRPr="00CB7B7E">
          <w:rPr>
            <w:rStyle w:val="a5"/>
            <w:sz w:val="24"/>
            <w:szCs w:val="24"/>
          </w:rPr>
          <w:t>www.facebook.com/quanta.fans</w:t>
        </w:r>
      </w:hyperlink>
    </w:p>
    <w:p w14:paraId="1990AB03" w14:textId="6DBAB8FC" w:rsidR="007F22B5" w:rsidRPr="00CB7B7E" w:rsidRDefault="007F22B5">
      <w:pPr>
        <w:rPr>
          <w:sz w:val="24"/>
          <w:szCs w:val="24"/>
        </w:rPr>
      </w:pPr>
    </w:p>
    <w:sectPr w:rsidR="007F22B5" w:rsidRPr="00CB7B7E" w:rsidSect="000958BC">
      <w:type w:val="continuous"/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91A01" w14:textId="77777777" w:rsidR="007C15C2" w:rsidRDefault="007C15C2" w:rsidP="00183D36">
      <w:r>
        <w:separator/>
      </w:r>
    </w:p>
  </w:endnote>
  <w:endnote w:type="continuationSeparator" w:id="0">
    <w:p w14:paraId="5B90B18E" w14:textId="77777777" w:rsidR="007C15C2" w:rsidRDefault="007C15C2" w:rsidP="0018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華康黑體 Std W7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14CDA" w14:textId="77777777" w:rsidR="007C15C2" w:rsidRDefault="007C15C2" w:rsidP="00183D36">
      <w:r>
        <w:separator/>
      </w:r>
    </w:p>
  </w:footnote>
  <w:footnote w:type="continuationSeparator" w:id="0">
    <w:p w14:paraId="38E3CEEE" w14:textId="77777777" w:rsidR="007C15C2" w:rsidRDefault="007C15C2" w:rsidP="0018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D09"/>
    <w:multiLevelType w:val="hybridMultilevel"/>
    <w:tmpl w:val="A482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622F"/>
    <w:multiLevelType w:val="hybridMultilevel"/>
    <w:tmpl w:val="9FB4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397E"/>
    <w:multiLevelType w:val="hybridMultilevel"/>
    <w:tmpl w:val="EDC40A72"/>
    <w:lvl w:ilvl="0" w:tplc="8B9207E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6445"/>
    <w:multiLevelType w:val="hybridMultilevel"/>
    <w:tmpl w:val="C77EB55A"/>
    <w:lvl w:ilvl="0" w:tplc="040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2A180B40"/>
    <w:multiLevelType w:val="hybridMultilevel"/>
    <w:tmpl w:val="6C14C01A"/>
    <w:lvl w:ilvl="0" w:tplc="0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409E2862"/>
    <w:multiLevelType w:val="hybridMultilevel"/>
    <w:tmpl w:val="781E8B96"/>
    <w:lvl w:ilvl="0" w:tplc="8B9207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964928"/>
    <w:multiLevelType w:val="hybridMultilevel"/>
    <w:tmpl w:val="6B2253B8"/>
    <w:lvl w:ilvl="0" w:tplc="8B9207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822B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4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6A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24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84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2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ED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E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CC513D"/>
    <w:multiLevelType w:val="hybridMultilevel"/>
    <w:tmpl w:val="E4DA2D96"/>
    <w:lvl w:ilvl="0" w:tplc="32F44996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62F2"/>
    <w:multiLevelType w:val="hybridMultilevel"/>
    <w:tmpl w:val="4B0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E6E23"/>
    <w:multiLevelType w:val="hybridMultilevel"/>
    <w:tmpl w:val="29D8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11028"/>
    <w:multiLevelType w:val="hybridMultilevel"/>
    <w:tmpl w:val="D9BC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020E"/>
    <w:multiLevelType w:val="hybridMultilevel"/>
    <w:tmpl w:val="A4DC0C5A"/>
    <w:lvl w:ilvl="0" w:tplc="13667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7B"/>
    <w:rsid w:val="00011CEE"/>
    <w:rsid w:val="000161D8"/>
    <w:rsid w:val="0001797B"/>
    <w:rsid w:val="00026D6E"/>
    <w:rsid w:val="00047840"/>
    <w:rsid w:val="000915A0"/>
    <w:rsid w:val="000958BC"/>
    <w:rsid w:val="000B4EE6"/>
    <w:rsid w:val="000F0EE4"/>
    <w:rsid w:val="0012728D"/>
    <w:rsid w:val="00183D36"/>
    <w:rsid w:val="001D1F85"/>
    <w:rsid w:val="0021361A"/>
    <w:rsid w:val="002463CF"/>
    <w:rsid w:val="002B2AA2"/>
    <w:rsid w:val="002B677E"/>
    <w:rsid w:val="002C2981"/>
    <w:rsid w:val="002C3F17"/>
    <w:rsid w:val="003008E7"/>
    <w:rsid w:val="00314F0C"/>
    <w:rsid w:val="003222AE"/>
    <w:rsid w:val="00367CB4"/>
    <w:rsid w:val="003C3B33"/>
    <w:rsid w:val="003E17DA"/>
    <w:rsid w:val="00491631"/>
    <w:rsid w:val="004D15B7"/>
    <w:rsid w:val="004D4F94"/>
    <w:rsid w:val="005100F0"/>
    <w:rsid w:val="00516B46"/>
    <w:rsid w:val="00531EEB"/>
    <w:rsid w:val="00541CF3"/>
    <w:rsid w:val="00542ED7"/>
    <w:rsid w:val="00586800"/>
    <w:rsid w:val="005B4D98"/>
    <w:rsid w:val="005C32F2"/>
    <w:rsid w:val="005D1802"/>
    <w:rsid w:val="005D4FCA"/>
    <w:rsid w:val="005F7B60"/>
    <w:rsid w:val="00602B62"/>
    <w:rsid w:val="006302D6"/>
    <w:rsid w:val="00675032"/>
    <w:rsid w:val="00684F19"/>
    <w:rsid w:val="006E7798"/>
    <w:rsid w:val="00705FFC"/>
    <w:rsid w:val="007164E9"/>
    <w:rsid w:val="0072361F"/>
    <w:rsid w:val="007773D9"/>
    <w:rsid w:val="007A672F"/>
    <w:rsid w:val="007C15C2"/>
    <w:rsid w:val="007E10B9"/>
    <w:rsid w:val="007E16D4"/>
    <w:rsid w:val="007F009E"/>
    <w:rsid w:val="007F22B5"/>
    <w:rsid w:val="00887C0D"/>
    <w:rsid w:val="008B1513"/>
    <w:rsid w:val="008B2C57"/>
    <w:rsid w:val="008B63C1"/>
    <w:rsid w:val="008E1C35"/>
    <w:rsid w:val="008F2B1E"/>
    <w:rsid w:val="00956289"/>
    <w:rsid w:val="0097396E"/>
    <w:rsid w:val="00983175"/>
    <w:rsid w:val="009924D2"/>
    <w:rsid w:val="009B352F"/>
    <w:rsid w:val="009E053B"/>
    <w:rsid w:val="009F1667"/>
    <w:rsid w:val="00A5195A"/>
    <w:rsid w:val="00A7218F"/>
    <w:rsid w:val="00AB463B"/>
    <w:rsid w:val="00AE5EAB"/>
    <w:rsid w:val="00AF1AD2"/>
    <w:rsid w:val="00AF614B"/>
    <w:rsid w:val="00B026E7"/>
    <w:rsid w:val="00B26CA3"/>
    <w:rsid w:val="00BF7983"/>
    <w:rsid w:val="00C20AE9"/>
    <w:rsid w:val="00C42DCC"/>
    <w:rsid w:val="00C44C95"/>
    <w:rsid w:val="00C71D42"/>
    <w:rsid w:val="00CA5E73"/>
    <w:rsid w:val="00CB7B7E"/>
    <w:rsid w:val="00CC50F9"/>
    <w:rsid w:val="00CF57FE"/>
    <w:rsid w:val="00D021FA"/>
    <w:rsid w:val="00D10DF1"/>
    <w:rsid w:val="00D110C9"/>
    <w:rsid w:val="00D236C0"/>
    <w:rsid w:val="00D24EE4"/>
    <w:rsid w:val="00D468A2"/>
    <w:rsid w:val="00D528DE"/>
    <w:rsid w:val="00D64E86"/>
    <w:rsid w:val="00DE49FC"/>
    <w:rsid w:val="00E041E9"/>
    <w:rsid w:val="00E250D6"/>
    <w:rsid w:val="00E451EF"/>
    <w:rsid w:val="00F134D2"/>
    <w:rsid w:val="00F157C8"/>
    <w:rsid w:val="00F517CA"/>
    <w:rsid w:val="00F5495F"/>
    <w:rsid w:val="00F8510C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A40C55"/>
  <w14:defaultImageDpi w14:val="300"/>
  <w15:docId w15:val="{D43A8A30-9251-42C0-9936-AE703B62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B5"/>
    <w:pPr>
      <w:widowControl w:val="0"/>
    </w:pPr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6E"/>
    <w:pPr>
      <w:ind w:left="720"/>
      <w:contextualSpacing/>
    </w:pPr>
  </w:style>
  <w:style w:type="table" w:styleId="a4">
    <w:name w:val="Table Grid"/>
    <w:basedOn w:val="a1"/>
    <w:uiPriority w:val="59"/>
    <w:rsid w:val="005C32F2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B46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5032"/>
    <w:rPr>
      <w:rFonts w:ascii="Lucida Grande" w:hAnsi="Lucida Grande" w:cs="Lucida Grande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5032"/>
    <w:rPr>
      <w:rFonts w:ascii="Lucida Grande" w:eastAsia="標楷體" w:hAnsi="Lucida Grande" w:cs="Lucida Grande"/>
      <w:kern w:val="2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183D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83D36"/>
    <w:rPr>
      <w:rFonts w:ascii="Times New Roman" w:eastAsia="標楷體" w:hAnsi="Times New Roman" w:cs="Times New Roman"/>
      <w:kern w:val="2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183D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83D36"/>
    <w:rPr>
      <w:rFonts w:ascii="Times New Roman" w:eastAsia="標楷體" w:hAnsi="Times New Roman" w:cs="Times New Roman"/>
      <w:kern w:val="2"/>
      <w:sz w:val="20"/>
      <w:szCs w:val="20"/>
      <w:lang w:eastAsia="zh-TW"/>
    </w:rPr>
  </w:style>
  <w:style w:type="character" w:styleId="ac">
    <w:name w:val="FollowedHyperlink"/>
    <w:basedOn w:val="a0"/>
    <w:uiPriority w:val="99"/>
    <w:semiHidden/>
    <w:unhideWhenUsed/>
    <w:rsid w:val="00A7218F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D236C0"/>
    <w:pPr>
      <w:tabs>
        <w:tab w:val="left" w:pos="2070"/>
      </w:tabs>
      <w:ind w:firstLineChars="200" w:firstLine="480"/>
    </w:pPr>
    <w:rPr>
      <w:rFonts w:ascii="標楷體"/>
      <w:sz w:val="24"/>
    </w:rPr>
  </w:style>
  <w:style w:type="character" w:customStyle="1" w:styleId="20">
    <w:name w:val="本文縮排 2 字元"/>
    <w:basedOn w:val="a0"/>
    <w:link w:val="2"/>
    <w:rsid w:val="00D236C0"/>
    <w:rPr>
      <w:rFonts w:ascii="標楷體" w:eastAsia="標楷體" w:hAnsi="Times New Roman" w:cs="Times New Roman"/>
      <w:kern w:val="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quanta-ed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Users\dfghj\Desktop\Important%20Information%20(Matt)\www.facebook.com\quanta.f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09561-0595-4280-A027-8CF4F4EC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Chang Chen</dc:creator>
  <cp:keywords/>
  <dc:description/>
  <cp:lastModifiedBy>Said</cp:lastModifiedBy>
  <cp:revision>21</cp:revision>
  <cp:lastPrinted>2019-08-26T07:04:00Z</cp:lastPrinted>
  <dcterms:created xsi:type="dcterms:W3CDTF">2018-09-21T03:44:00Z</dcterms:created>
  <dcterms:modified xsi:type="dcterms:W3CDTF">2019-09-11T02:43:00Z</dcterms:modified>
</cp:coreProperties>
</file>